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40" w:firstLineChars="700"/>
        <w:jc w:val="both"/>
        <w:rPr>
          <w:rFonts w:hint="eastAsia" w:ascii="仿宋" w:hAnsi="仿宋" w:eastAsia="仿宋" w:cs="仿宋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>邀请函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致资质办理机构：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我司需要办理ISO9001质量管理体系、ISO20000信息技术服务管理体系和ISO27001信息安全管理体系三项资质认证。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现诚邀各大资质办理机构对以上三项资质认证办理费用进行报价。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项目名称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:ISO9001质量管理体系、ISO20000信息技术服务管理体系和ISO27001信息安全管理体系三项资质认证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项目地点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:赣州市南康区金融中心3号楼数字科技产业园5楼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需求单位: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赣州市南康区城发家具产业智联网系统科技有限责任公司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报价内容：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650"/>
        <w:gridCol w:w="1643"/>
        <w:gridCol w:w="1600"/>
        <w:gridCol w:w="1057"/>
        <w:gridCol w:w="1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  <w:vertAlign w:val="baseline"/>
                <w:lang w:val="en-US" w:eastAsia="zh-CN"/>
              </w:rPr>
              <w:t>初审金额（含税）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  <w:vertAlign w:val="baseline"/>
                <w:lang w:val="en-US" w:eastAsia="zh-CN"/>
              </w:rPr>
              <w:t>年审金额（含税）</w:t>
            </w:r>
          </w:p>
        </w:tc>
        <w:tc>
          <w:tcPr>
            <w:tcW w:w="1057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  <w:vertAlign w:val="baseline"/>
                <w:lang w:val="en-US" w:eastAsia="zh-CN"/>
              </w:rPr>
              <w:t>下证周期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  <w:vertAlign w:val="baseline"/>
                <w:lang w:val="en-US" w:eastAsia="zh-CN"/>
              </w:rPr>
              <w:t>其他费用说明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ISO9001质量管理体系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ISO20000服务管理体系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ISO27001信息安全管理体系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6"/>
            <w:noWrap w:val="0"/>
            <w:vAlign w:val="center"/>
          </w:tcPr>
          <w:p>
            <w:pPr>
              <w:wordWrap/>
              <w:jc w:val="left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付款方式：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投标资格：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有营业执照，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具备办理资质认证的机构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投标方式：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线上报价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投标文件由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加盖公章的报价单（三项都需报价）、企业营业执照扫描件、法人身份证扫描件三部分组成。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资质办理机构于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年9月20日下午16:00前将投标文件以扫描件或图片的形式发送至邮箱zhilianwang2019@163.com，未按时提供齐全的报价文件则视为自动放弃相关权利。若有疑问可联系邱先生：15097293694。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baseline"/>
        <w:rPr>
          <w:rFonts w:hint="default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中标方式：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报价有效且总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价最低者为中标单位；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</w:rPr>
        <w:t>若只有一家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资质办理机构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</w:rPr>
        <w:t>报价，且报价有效，可直接确定此报价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资质办理机构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</w:rPr>
        <w:t>为中标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我司将按照流程尽快与中标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单位签订合同。</w:t>
      </w:r>
      <w:bookmarkStart w:id="0" w:name="_GoBack"/>
      <w:bookmarkEnd w:id="0"/>
    </w:p>
    <w:p>
      <w:pPr>
        <w:pStyle w:val="3"/>
        <w:snapToGrid/>
        <w:spacing w:before="0" w:beforeAutospacing="0" w:after="0" w:afterAutospacing="0" w:line="240" w:lineRule="auto"/>
        <w:ind w:firstLine="0" w:firstLineChars="0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Calibri" w:hAnsi="Calibri" w:eastAsia="仿宋" w:cs="Calibri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eastAsia" w:ascii="Calibri" w:hAnsi="Calibri" w:eastAsia="仿宋" w:cs="Calibri"/>
          <w:sz w:val="32"/>
          <w:szCs w:val="32"/>
          <w:lang w:val="en-US" w:eastAsia="zh-CN"/>
        </w:rPr>
        <w:t>赣州市南康区城发家具产业智联网系统科技有限责任公司</w:t>
      </w:r>
    </w:p>
    <w:p>
      <w:pPr>
        <w:numPr>
          <w:ilvl w:val="0"/>
          <w:numId w:val="0"/>
        </w:numPr>
        <w:spacing w:line="560" w:lineRule="exact"/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Calibri" w:hAnsi="Calibri" w:eastAsia="仿宋" w:cs="Calibri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eastAsia" w:ascii="Calibri" w:hAnsi="Calibri" w:eastAsia="仿宋" w:cs="Calibri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9</w:t>
      </w:r>
      <w:r>
        <w:rPr>
          <w:rFonts w:hint="eastAsia" w:ascii="Calibri" w:hAnsi="Calibri" w:eastAsia="仿宋" w:cs="Calibri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19</w:t>
      </w:r>
      <w:r>
        <w:rPr>
          <w:rFonts w:hint="eastAsia" w:ascii="Calibri" w:hAnsi="Calibri" w:eastAsia="仿宋" w:cs="Calibri"/>
          <w:sz w:val="32"/>
          <w:szCs w:val="32"/>
          <w:lang w:val="en-US" w:eastAsia="zh-CN"/>
        </w:rPr>
        <w:t>日</w:t>
      </w:r>
    </w:p>
    <w:p>
      <w:pPr>
        <w:spacing w:beforeLines="0" w:afterLines="0"/>
        <w:ind w:firstLine="0" w:firstLineChars="0"/>
        <w:jc w:val="left"/>
      </w:pPr>
    </w:p>
    <w:p/>
    <w:sectPr>
      <w:pgSz w:w="11906" w:h="16838"/>
      <w:pgMar w:top="1587" w:right="1474" w:bottom="1162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YjcxN2VlYjYwN2ZlMTZlN2ZmNDU2MzRhNTE1NjMifQ=="/>
  </w:docVars>
  <w:rsids>
    <w:rsidRoot w:val="239C244F"/>
    <w:rsid w:val="239C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qFormat/>
    <w:uiPriority w:val="0"/>
    <w:pPr>
      <w:widowControl/>
      <w:jc w:val="left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2022-09-19T07:17:00Z</dcterms:created>
  <dc:creator>Stoneage</dc:creator>
  <cp:lastModifiedBy>Stoneage</cp:lastModifiedBy>
  <dcterms:modified xsi:type="dcterms:W3CDTF">2022-09-19T07:17:34Z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41C7F43FE2F14E30A710CD1825B59579</vt:lpwstr>
  </property>
</Properties>
</file>