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 w:val="32"/>
          <w:szCs w:val="32"/>
          <w:lang w:val="en-US" w:eastAsia="zh-CN"/>
        </w:rPr>
      </w:pPr>
      <w:r>
        <w:rPr>
          <w:rFonts w:hint="eastAsia" w:ascii="仿宋" w:hAnsi="仿宋" w:eastAsia="仿宋" w:cs="仿宋"/>
          <w:sz w:val="21"/>
          <w:szCs w:val="21"/>
          <w:u w:val="none"/>
          <w:lang w:val="en-US" w:eastAsia="zh-CN"/>
        </w:rPr>
        <w:t>附件二：</w:t>
      </w:r>
    </w:p>
    <w:p>
      <w:pPr>
        <w:jc w:val="center"/>
        <w:rPr>
          <w:rFonts w:hint="eastAsia" w:ascii="黑体" w:hAnsi="黑体" w:eastAsia="黑体" w:cs="黑体"/>
          <w:b w:val="0"/>
          <w:bCs w:val="0"/>
          <w:sz w:val="44"/>
          <w:szCs w:val="44"/>
          <w:u w:val="none"/>
          <w:lang w:val="en-US" w:eastAsia="zh-CN"/>
        </w:rPr>
      </w:pPr>
      <w:r>
        <w:rPr>
          <w:rFonts w:hint="eastAsia" w:ascii="黑体" w:hAnsi="黑体" w:eastAsia="黑体" w:cs="黑体"/>
          <w:b w:val="0"/>
          <w:bCs w:val="0"/>
          <w:sz w:val="44"/>
          <w:szCs w:val="44"/>
          <w:u w:val="none"/>
          <w:lang w:val="en-US" w:eastAsia="zh-CN"/>
        </w:rPr>
        <w:t>售后服务承诺书</w:t>
      </w:r>
    </w:p>
    <w:p>
      <w:pPr>
        <w:jc w:val="center"/>
        <w:rPr>
          <w:rFonts w:hint="eastAsia" w:ascii="黑体" w:hAnsi="黑体" w:eastAsia="黑体" w:cs="黑体"/>
          <w:b w:val="0"/>
          <w:bCs w:val="0"/>
          <w:sz w:val="44"/>
          <w:szCs w:val="44"/>
          <w:u w:val="none"/>
          <w:lang w:val="en-US" w:eastAsia="zh-CN"/>
        </w:rPr>
      </w:pPr>
    </w:p>
    <w:p>
      <w:p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赣州市南康区城发集团星冠贸易有限公司：</w:t>
      </w:r>
    </w:p>
    <w:p>
      <w:p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我司现就贵司胶水采购项目的售后服务，做出以下承诺：</w:t>
      </w:r>
    </w:p>
    <w:p>
      <w:pPr>
        <w:numPr>
          <w:ilvl w:val="0"/>
          <w:numId w:val="1"/>
        </w:num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若我司中选贵司2023年7月-2024年6月胶水（拼板胶含固化剂、指接胶）供应，我司可无偿安排专业技术人员驻厂1个月，1个月后我司专业技术人员每周到厂至少一次做技术指导与工艺复检；</w:t>
      </w:r>
    </w:p>
    <w:p>
      <w:pPr>
        <w:numPr>
          <w:ilvl w:val="0"/>
          <w:numId w:val="1"/>
        </w:numPr>
        <w:jc w:val="left"/>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若我司中选贵司2023年7月-2024年6月胶水（拼板胶含固化剂、指接胶）供应，我司可无偿根据贵司实际需求和时间安排专业技术人员不定期的给贵司员工赋能培训；</w:t>
      </w:r>
    </w:p>
    <w:p>
      <w:pPr>
        <w:numPr>
          <w:ilvl w:val="0"/>
          <w:numId w:val="1"/>
        </w:numPr>
        <w:jc w:val="left"/>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若我司中选贵司2023年7月-2024年6月胶水（拼板胶含固化剂、指接胶）供应，我司可根据贵司工厂（智能制造备料中心）生产需求免费提供自动混胶机（具体数量根据生产需求来定）；</w:t>
      </w:r>
    </w:p>
    <w:p>
      <w:pPr>
        <w:numPr>
          <w:ilvl w:val="0"/>
          <w:numId w:val="1"/>
        </w:num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若我司中选贵司2023年7月-2024年6月胶水（拼板胶含固化剂、指接胶）供应，若因胶水质量问题导致贵司生产拼板质量问题所造成贵司的损失，我司可赔偿贵司相对应损失。</w:t>
      </w:r>
    </w:p>
    <w:p>
      <w:pPr>
        <w:jc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法定代表人签字并加盖公章：</w:t>
      </w:r>
    </w:p>
    <w:p>
      <w:pPr>
        <w:ind w:firstLine="3200" w:firstLineChars="1000"/>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2023年6月*日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03AAF"/>
    <w:multiLevelType w:val="singleLevel"/>
    <w:tmpl w:val="08A03A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YjcxN2VlYjYwN2ZlMTZlN2ZmNDU2MzRhNTE1NjMifQ=="/>
  </w:docVars>
  <w:rsids>
    <w:rsidRoot w:val="7EA84ECA"/>
    <w:rsid w:val="7EA84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2023-06-14T07:02:00Z</dcterms:created>
  <dc:creator>Stoneage</dc:creator>
  <cp:lastModifiedBy>Stoneage</cp:lastModifiedBy>
  <dcterms:modified xsi:type="dcterms:W3CDTF">2023-06-14T07:02:30Z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CF33BE5150324DEA91FA955C183B674A_11</vt:lpwstr>
  </property>
</Properties>
</file>