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法人授权委托书</w:t>
      </w:r>
    </w:p>
    <w:p>
      <w:pPr>
        <w:spacing w:beforeLines="0" w:afterLines="0"/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</w:p>
    <w:p>
      <w:pPr>
        <w:numPr>
          <w:ilvl w:val="0"/>
          <w:numId w:val="0"/>
        </w:numPr>
        <w:spacing w:beforeLines="0" w:afterLines="0"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eastAsia="仿宋" w:cs="Calibri"/>
          <w:sz w:val="32"/>
          <w:szCs w:val="32"/>
        </w:rPr>
        <w:t>赣州市</w:t>
      </w:r>
      <w:bookmarkStart w:id="0" w:name="_GoBack"/>
      <w:bookmarkEnd w:id="0"/>
      <w:r>
        <w:rPr>
          <w:rFonts w:hint="eastAsia" w:eastAsia="仿宋" w:cs="Calibri"/>
          <w:sz w:val="32"/>
          <w:szCs w:val="32"/>
        </w:rPr>
        <w:t>南康区城发家具产业智能制造有限责任公司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(法人名字)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u w:val="single"/>
        </w:rPr>
        <w:t>(公司名字)</w:t>
      </w:r>
      <w:r>
        <w:rPr>
          <w:rFonts w:hint="eastAsia" w:ascii="仿宋" w:hAnsi="仿宋" w:eastAsia="仿宋" w:cs="仿宋"/>
          <w:sz w:val="32"/>
          <w:szCs w:val="32"/>
        </w:rPr>
        <w:t>的法定代表人，现授权委托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>(委托人名字,身份证号码）</w:t>
      </w:r>
      <w:r>
        <w:rPr>
          <w:rFonts w:hint="eastAsia" w:ascii="仿宋" w:hAnsi="仿宋" w:eastAsia="仿宋" w:cs="仿宋"/>
          <w:sz w:val="32"/>
          <w:szCs w:val="32"/>
        </w:rPr>
        <w:t>代表我公司参加赣州市南康区城发家具产业智能制造有限责任公司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2023年AGV检修</w:t>
      </w:r>
      <w:r>
        <w:rPr>
          <w:rFonts w:hint="eastAsia" w:ascii="仿宋" w:hAnsi="仿宋" w:eastAsia="仿宋" w:cs="仿宋"/>
          <w:sz w:val="32"/>
          <w:szCs w:val="32"/>
        </w:rPr>
        <w:t>报价活动，授权委托人全权办理</w:t>
      </w:r>
      <w:r>
        <w:rPr>
          <w:rFonts w:hint="eastAsia" w:eastAsia="仿宋" w:cs="Calibri"/>
          <w:sz w:val="32"/>
          <w:szCs w:val="32"/>
        </w:rPr>
        <w:t>赣州市南康区城发家具产业智能制造有限责任公司</w:t>
      </w:r>
      <w:r>
        <w:rPr>
          <w:rFonts w:hint="eastAsia" w:ascii="仿宋" w:hAnsi="仿宋" w:eastAsia="仿宋" w:cs="仿宋"/>
          <w:sz w:val="32"/>
          <w:szCs w:val="32"/>
        </w:rPr>
        <w:t>报价活动，授权委托人所签署的一切文件和处理与之有关的一切事物，我司均予以承认。在撤销授权的书面通知以前，本授权书一直有效。被授权人在授权书有效期内签署的所有文件不因授权的撤销而失效。</w:t>
      </w: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Lines="0" w:afterLines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法定代表人签字并加盖公章：</w:t>
      </w:r>
    </w:p>
    <w:p>
      <w:pPr>
        <w:spacing w:beforeLines="0" w:afterLines="0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0" w:afterLines="0"/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2VhNjQ4MWI2Njk4ZmNhNjExZGVlY2EzYzdiOWUifQ=="/>
  </w:docVars>
  <w:rsids>
    <w:rsidRoot w:val="3CEA53C4"/>
    <w:rsid w:val="34E003CD"/>
    <w:rsid w:val="3CEA53C4"/>
    <w:rsid w:val="46827EEC"/>
    <w:rsid w:val="4D0A6F9E"/>
    <w:rsid w:val="5295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0</TotalTime>
  <ScaleCrop>false</ScaleCrop>
  <LinksUpToDate>false</LinksUpToDate>
  <CharactersWithSpaces>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2022-12-22T07:40:00Z</dcterms:created>
  <dc:creator>邱宪群</dc:creator>
  <cp:lastModifiedBy>邱宪群</cp:lastModifiedBy>
  <dcterms:modified xsi:type="dcterms:W3CDTF">2023-11-01T03:51:14Z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3262095629E44AFA80EBEAC68CA6E993_13</vt:lpwstr>
  </property>
</Properties>
</file>