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6A1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</w:pPr>
      <w:bookmarkStart w:id="3" w:name="_GoBack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val="en-US" w:eastAsia="zh-CN"/>
        </w:rPr>
        <w:t>附件二：材料采购需求</w:t>
      </w:r>
    </w:p>
    <w:bookmarkEnd w:id="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A2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C92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普通碎石（1-3/1-2）：</w:t>
            </w:r>
          </w:p>
          <w:p w14:paraId="1622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Theme="minorAscii" w:hAnsiTheme="minorAscii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对供应商需求：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长期供应稳定或批量较大的普通碎石供应商。</w:t>
            </w:r>
          </w:p>
          <w:p w14:paraId="46793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2、普通碎石质量标准：</w:t>
            </w:r>
          </w:p>
          <w:p w14:paraId="53596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（1）普通碎石1-2石子（10-20mm碎石），1-3石子（16-31.5mm碎石），必须符合执行JGJ 52-2006《普通混凝土用砂、石质量及检验方法标准》，《建设用卵石、碎石》GB/T 14685-2022标准中类别为Ⅱ类指标，《建设用卵石、碎石》GB/T 14685-2022标准中配制C60</w:t>
            </w:r>
            <w:r>
              <w:rPr>
                <w:rFonts w:hint="eastAsia" w:asciiTheme="minorAscii" w:hAnsiTheme="minorAscii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~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C40及以下等级强度混凝土用碎石技术要求，母岩为青石，无风化岩；</w:t>
            </w:r>
          </w:p>
          <w:p w14:paraId="1E6E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（2）含泥量：＜1%，</w:t>
            </w:r>
          </w:p>
          <w:p w14:paraId="635C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（3）含泥块量：≤0.5%，</w:t>
            </w:r>
          </w:p>
          <w:p w14:paraId="079A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（4）压碎值：＜10%，</w:t>
            </w:r>
          </w:p>
          <w:p w14:paraId="0288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（5）针片状：≤15%，</w:t>
            </w:r>
          </w:p>
          <w:p w14:paraId="2A48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（6）含水率：＜1%</w:t>
            </w:r>
          </w:p>
          <w:p w14:paraId="78A60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（7）吸水率≤ 2%，</w:t>
            </w:r>
          </w:p>
          <w:p w14:paraId="7D38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（8）不得含有风化物、水锈、山皮等杂物，其它技术指标符合国家标准。</w:t>
            </w:r>
          </w:p>
          <w:p w14:paraId="6F0F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3、采购数量：以采购单位实际下单采购数量为准。</w:t>
            </w:r>
          </w:p>
          <w:p w14:paraId="7B4D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4、货物到达指定地点后，采购单位依照采购合同要求检验货物规格、等级、品质和数量等。</w:t>
            </w:r>
          </w:p>
        </w:tc>
      </w:tr>
      <w:tr w14:paraId="07B0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2C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水洗碎石质量标准：</w:t>
            </w:r>
          </w:p>
          <w:p w14:paraId="7A89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Theme="minorAscii" w:hAnsiTheme="minorAscii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对供应商需求：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长期供应稳定或批量较大的普通碎石供应商。</w:t>
            </w:r>
          </w:p>
          <w:p w14:paraId="6046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2、</w:t>
            </w:r>
            <w:r>
              <w:rPr>
                <w:rFonts w:hint="eastAsia" w:asciiTheme="minorAscii" w:hAnsiTheme="minorAscii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水洗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碎石质量标准：</w:t>
            </w:r>
          </w:p>
          <w:p w14:paraId="76DD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（1）水洗碎石1-2石子（10-20mm碎石），1-3石子（16-31.5mm碎石），必须符合执行JGJ 52-2006《普通混凝土用砂、石质量及检验方法标准》，GB/T 14685-2011《建筑用卵石、碎石》中类别为II类指标，《建设用卵石、碎石》GB/T 14685-2022标准中配制C60~C40及以下等级强度混凝土用碎石技术要求，母岩为青石，无风化岩；</w:t>
            </w:r>
          </w:p>
          <w:p w14:paraId="140F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（2）含泥量：＜0.5%，</w:t>
            </w:r>
          </w:p>
          <w:p w14:paraId="153F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（3）含泥块量：＜0.1%，</w:t>
            </w:r>
          </w:p>
          <w:p w14:paraId="7932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（5）压碎值：＜10%，</w:t>
            </w:r>
          </w:p>
          <w:p w14:paraId="4BDD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（6）针片状：＜10%，</w:t>
            </w:r>
          </w:p>
          <w:p w14:paraId="2E29D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（7）含水率：＜1%</w:t>
            </w:r>
          </w:p>
          <w:p w14:paraId="244B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（8）吸水率≤ 2%，</w:t>
            </w:r>
          </w:p>
          <w:p w14:paraId="5702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（9）抗压强度≥70Mpa，</w:t>
            </w:r>
          </w:p>
          <w:p w14:paraId="70B0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（10）不得含有风化物、水锈、山皮等杂物，其它技术指标符合国家标准。</w:t>
            </w:r>
          </w:p>
        </w:tc>
      </w:tr>
      <w:tr w14:paraId="515A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EDF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瓜子片碎石质量标准：</w:t>
            </w:r>
          </w:p>
          <w:p w14:paraId="406A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（1）碎石必须符合JGJ 52-2006《普通混凝土用砂、石质量及检验方法标准》，《建设用卵石、碎石》GB/T 14685-2022标准；</w:t>
            </w:r>
          </w:p>
          <w:p w14:paraId="42F6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（2）5-10mm碎石级配应符合5-10mm连续粒级的要求；整形料5-20mm必须符合5-20mm连续粒级要求。</w:t>
            </w:r>
          </w:p>
          <w:p w14:paraId="35AC0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（3）因本次采购石料用于绿色高性能混凝土，除了满足第2条连续级配的要求外，粒型要圆润，不规则颗粒要尽量少（GB/T14685-2022 条形筛法）。</w:t>
            </w:r>
            <w:r>
              <w:rPr>
                <w:rFonts w:hint="eastAsia" w:asciiTheme="minorAscii" w:hAnsiTheme="minorAscii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卖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方提供的石料必须整形。</w:t>
            </w:r>
          </w:p>
          <w:p w14:paraId="2582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（4）碎石中泥含量（按干质量计）＜0.5%；</w:t>
            </w:r>
          </w:p>
          <w:p w14:paraId="00AA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（5）碎石中泥块含量（按干质量计）＜0.1%；</w:t>
            </w:r>
          </w:p>
          <w:p w14:paraId="4485F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（6）碎石中针片状含量（按干质量计）＜3%；</w:t>
            </w:r>
          </w:p>
          <w:p w14:paraId="4FFD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（7）碎石的压碎指标＜10%；</w:t>
            </w:r>
          </w:p>
          <w:p w14:paraId="51D48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（8）吸水率≤ 1%；</w:t>
            </w:r>
          </w:p>
          <w:p w14:paraId="02161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（9）抗压强度≥80Mpa；</w:t>
            </w:r>
          </w:p>
          <w:p w14:paraId="0847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（10）碎石中不得含有风化物、水锈、山皮，不得混有未破碎的石块、草根、塑料、煤块、炉渣等杂物，其它技术指标符合国家标准。</w:t>
            </w:r>
          </w:p>
        </w:tc>
      </w:tr>
      <w:tr w14:paraId="2F48C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23B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机制砂：</w:t>
            </w:r>
          </w:p>
          <w:p w14:paraId="52C33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Theme="minorAscii" w:hAnsiTheme="minorAscii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对供应商需求：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长期供应稳定或批量较大的</w:t>
            </w:r>
            <w:bookmarkStart w:id="0" w:name="OLE_LINK55"/>
            <w:bookmarkStart w:id="1" w:name="OLE_LINK54"/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机制砂</w:t>
            </w:r>
            <w:bookmarkEnd w:id="0"/>
            <w:bookmarkEnd w:id="1"/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供应商。</w:t>
            </w:r>
          </w:p>
          <w:p w14:paraId="1A6E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2、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质量标准</w:t>
            </w: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规格：中粗砂。</w:t>
            </w:r>
          </w:p>
          <w:p w14:paraId="4E0AE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（1）细度模数2.7-3.3；</w:t>
            </w:r>
          </w:p>
          <w:p w14:paraId="5049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（2）MB＜1.4(合格）时，石粉含量≤7.0%；</w:t>
            </w:r>
          </w:p>
          <w:p w14:paraId="2755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（3）MB≥1.4(不合格）时，石粉含量≤3.0%；</w:t>
            </w:r>
          </w:p>
          <w:p w14:paraId="2FB9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（4）泥块含量≤1.0%；</w:t>
            </w:r>
          </w:p>
          <w:p w14:paraId="3B2FA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（5）压碎值≤25%；</w:t>
            </w:r>
          </w:p>
          <w:p w14:paraId="54DBA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（6）含水率＜5%；</w:t>
            </w:r>
          </w:p>
          <w:p w14:paraId="00DD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（7）颗粒级配Ⅱ区；</w:t>
            </w:r>
          </w:p>
          <w:p w14:paraId="2430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（8）不得含有树根、树叶、山皮等杂物，其它技术指标符合国家标准。</w:t>
            </w:r>
          </w:p>
          <w:p w14:paraId="4F4F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3、采购数量：以采购单位实际下单采购数量为准。</w:t>
            </w:r>
          </w:p>
          <w:p w14:paraId="113B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4、检验标准：响应供应商所投的</w:t>
            </w:r>
            <w:bookmarkStart w:id="2" w:name="OLE_LINK56"/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机制砂</w:t>
            </w:r>
            <w:bookmarkEnd w:id="2"/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必须达到《混凝土质量控制标准》GB50164-2011标准、《建设用砂》GB/T 14684-2022标准。供应量要满足采购人生产的要求。</w:t>
            </w:r>
          </w:p>
          <w:p w14:paraId="708DF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 w:cstheme="minorEastAsia"/>
                <w:color w:val="auto"/>
                <w:sz w:val="28"/>
                <w:szCs w:val="28"/>
                <w:highlight w:val="none"/>
              </w:rPr>
              <w:t>5、货物到达指定地点后，采购单位依照采购合同要求检验货物规格、等级、品质和数量等。</w:t>
            </w:r>
          </w:p>
        </w:tc>
      </w:tr>
    </w:tbl>
    <w:p w14:paraId="6B10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Theme="minorAscii" w:hAnsiTheme="minorAscii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 w14:paraId="6905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Ascii" w:hAnsiTheme="minorAscii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7BD3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Ascii" w:hAnsiTheme="minorAscii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72E95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Ascii" w:hAnsiTheme="minorAscii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D099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Theme="minorAscii" w:hAnsiTheme="minorAscii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C43E8D5">
      <w:pPr>
        <w:rPr>
          <w:rFonts w:hint="eastAsia" w:ascii="宋体" w:hAnsi="宋体" w:cs="仿宋"/>
          <w:color w:val="auto"/>
          <w:sz w:val="27"/>
          <w:szCs w:val="27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13213F7"/>
    <w:rsid w:val="02BE73D0"/>
    <w:rsid w:val="03991DF6"/>
    <w:rsid w:val="04DD5D12"/>
    <w:rsid w:val="0A1B460D"/>
    <w:rsid w:val="0BB974D9"/>
    <w:rsid w:val="0C667802"/>
    <w:rsid w:val="0D2D5E34"/>
    <w:rsid w:val="0D822EDA"/>
    <w:rsid w:val="11D5049D"/>
    <w:rsid w:val="12763899"/>
    <w:rsid w:val="14D53506"/>
    <w:rsid w:val="17CE4F1B"/>
    <w:rsid w:val="180B0C4C"/>
    <w:rsid w:val="189A6437"/>
    <w:rsid w:val="19CE31F9"/>
    <w:rsid w:val="1A5E6904"/>
    <w:rsid w:val="1E3D4567"/>
    <w:rsid w:val="1F8F04EA"/>
    <w:rsid w:val="1FF42BB6"/>
    <w:rsid w:val="22FB5944"/>
    <w:rsid w:val="265B759B"/>
    <w:rsid w:val="2C0C0C69"/>
    <w:rsid w:val="32DA0E75"/>
    <w:rsid w:val="33343504"/>
    <w:rsid w:val="38AC6E36"/>
    <w:rsid w:val="3A2D1F21"/>
    <w:rsid w:val="3AF456EB"/>
    <w:rsid w:val="3C3025F0"/>
    <w:rsid w:val="3D587705"/>
    <w:rsid w:val="43C60D4A"/>
    <w:rsid w:val="44BF711B"/>
    <w:rsid w:val="460B67F1"/>
    <w:rsid w:val="475E6263"/>
    <w:rsid w:val="484C34EE"/>
    <w:rsid w:val="4B321EE0"/>
    <w:rsid w:val="4BB072A9"/>
    <w:rsid w:val="4BDB2E9B"/>
    <w:rsid w:val="4D1D67F6"/>
    <w:rsid w:val="4D8D126B"/>
    <w:rsid w:val="505179D5"/>
    <w:rsid w:val="50B04857"/>
    <w:rsid w:val="52221D76"/>
    <w:rsid w:val="52415396"/>
    <w:rsid w:val="524F4876"/>
    <w:rsid w:val="55AB4F25"/>
    <w:rsid w:val="578F4217"/>
    <w:rsid w:val="57992641"/>
    <w:rsid w:val="58762D79"/>
    <w:rsid w:val="5C0C6A4C"/>
    <w:rsid w:val="5D1E42D6"/>
    <w:rsid w:val="604B6A88"/>
    <w:rsid w:val="60C9280D"/>
    <w:rsid w:val="661C595A"/>
    <w:rsid w:val="673B1CDC"/>
    <w:rsid w:val="684243BB"/>
    <w:rsid w:val="69877444"/>
    <w:rsid w:val="6B5F203D"/>
    <w:rsid w:val="6C2A0BD7"/>
    <w:rsid w:val="6D1201FF"/>
    <w:rsid w:val="717937F4"/>
    <w:rsid w:val="72E06C6B"/>
    <w:rsid w:val="747534C9"/>
    <w:rsid w:val="757A1C0A"/>
    <w:rsid w:val="78B1524F"/>
    <w:rsid w:val="7FC4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3">
    <w:name w:val="Normal Indent"/>
    <w:basedOn w:val="1"/>
    <w:autoRedefine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2151</Words>
  <Characters>2375</Characters>
  <Lines>0</Lines>
  <Paragraphs>0</Paragraphs>
  <TotalTime>10</TotalTime>
  <ScaleCrop>false</ScaleCrop>
  <LinksUpToDate>false</LinksUpToDate>
  <CharactersWithSpaces>2439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2023-04-23T07:01:00Z</dcterms:created>
  <dc:creator>dell</dc:creator>
  <cp:lastModifiedBy>Ankh</cp:lastModifiedBy>
  <dcterms:modified xsi:type="dcterms:W3CDTF">2024-12-12T09:32:19Z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ACFB817E3C4348CDA4B1AF7418E61354_13</vt:lpwstr>
  </property>
</Properties>
</file>