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left"/>
        <w:rPr>
          <w:rStyle w:val="6"/>
          <w:rFonts w:hint="default" w:ascii="仿宋_GB2312" w:hAnsi="仿宋_GB2312" w:eastAsia="仿宋_GB2312" w:cs="仿宋_GB2312"/>
          <w:color w:val="0F1115"/>
          <w:sz w:val="32"/>
          <w:szCs w:val="32"/>
          <w:shd w:val="clear" w:color="auto" w:fill="FFFFFF"/>
          <w:lang w:val="en-US" w:eastAsia="zh-CN"/>
        </w:rPr>
      </w:pPr>
      <w:r>
        <w:rPr>
          <w:rStyle w:val="6"/>
          <w:rFonts w:hint="eastAsia" w:ascii="仿宋_GB2312" w:hAnsi="仿宋_GB2312" w:eastAsia="仿宋_GB2312" w:cs="仿宋_GB2312"/>
          <w:color w:val="0F1115"/>
          <w:sz w:val="32"/>
          <w:szCs w:val="32"/>
          <w:shd w:val="clear" w:color="auto" w:fill="FFFFFF"/>
          <w:lang w:val="en-US" w:eastAsia="zh-CN"/>
        </w:rPr>
        <w:t>附件1</w:t>
      </w:r>
    </w:p>
    <w:p>
      <w:pPr>
        <w:pStyle w:val="2"/>
        <w:ind w:firstLine="643"/>
        <w:jc w:val="center"/>
        <w:rPr>
          <w:rFonts w:hint="eastAsia" w:ascii="黑体" w:hAnsi="黑体" w:eastAsia="黑体" w:cs="黑体"/>
          <w:b w:val="0"/>
          <w:bCs w:val="0"/>
          <w:i w:val="0"/>
          <w:iCs w:val="0"/>
          <w:caps w:val="0"/>
          <w:color w:val="auto"/>
          <w:spacing w:val="6"/>
          <w:sz w:val="32"/>
          <w:szCs w:val="32"/>
          <w:shd w:val="clear" w:fill="FFFFFF"/>
          <w:lang w:val="en-US" w:eastAsia="zh-CN"/>
        </w:rPr>
      </w:pPr>
      <w:r>
        <w:rPr>
          <w:rFonts w:hint="eastAsia" w:ascii="黑体" w:hAnsi="黑体" w:eastAsia="黑体" w:cs="黑体"/>
          <w:b w:val="0"/>
          <w:bCs w:val="0"/>
          <w:i w:val="0"/>
          <w:iCs w:val="0"/>
          <w:caps w:val="0"/>
          <w:color w:val="auto"/>
          <w:spacing w:val="6"/>
          <w:sz w:val="32"/>
          <w:szCs w:val="32"/>
          <w:shd w:val="clear" w:fill="FFFFFF"/>
          <w:lang w:val="en-US" w:eastAsia="zh-CN"/>
        </w:rPr>
        <w:t>节能改造、能源托管技术服务类合作供应</w:t>
      </w:r>
      <w:bookmarkStart w:id="0" w:name="_GoBack"/>
      <w:bookmarkEnd w:id="0"/>
      <w:r>
        <w:rPr>
          <w:rFonts w:hint="eastAsia" w:ascii="黑体" w:hAnsi="黑体" w:eastAsia="黑体" w:cs="黑体"/>
          <w:b w:val="0"/>
          <w:bCs w:val="0"/>
          <w:i w:val="0"/>
          <w:iCs w:val="0"/>
          <w:caps w:val="0"/>
          <w:color w:val="auto"/>
          <w:spacing w:val="6"/>
          <w:sz w:val="32"/>
          <w:szCs w:val="32"/>
          <w:shd w:val="clear" w:fill="FFFFFF"/>
          <w:lang w:val="en-US" w:eastAsia="zh-CN"/>
        </w:rPr>
        <w:t>商遴选入库评分标准</w:t>
      </w:r>
    </w:p>
    <w:tbl>
      <w:tblPr>
        <w:tblStyle w:val="4"/>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1915"/>
        <w:gridCol w:w="5111"/>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144" w:type="dxa"/>
            <w:noWrap w:val="0"/>
            <w:vAlign w:val="center"/>
          </w:tcPr>
          <w:p>
            <w:pPr>
              <w:pStyle w:val="2"/>
              <w:ind w:firstLine="0" w:firstLineChars="0"/>
              <w:jc w:val="center"/>
              <w:rPr>
                <w:rStyle w:val="7"/>
                <w:rFonts w:hint="eastAsia"/>
                <w:color w:val="auto"/>
                <w:kern w:val="0"/>
                <w:sz w:val="21"/>
                <w:szCs w:val="21"/>
                <w:highlight w:val="none"/>
                <w:lang w:val="en-US" w:eastAsia="zh-CN" w:bidi="ar"/>
              </w:rPr>
            </w:pPr>
            <w:r>
              <w:rPr>
                <w:rStyle w:val="7"/>
                <w:rFonts w:hint="eastAsia"/>
                <w:color w:val="auto"/>
                <w:kern w:val="0"/>
                <w:sz w:val="21"/>
                <w:szCs w:val="21"/>
                <w:highlight w:val="none"/>
                <w:lang w:val="en-US" w:eastAsia="zh-CN" w:bidi="ar"/>
              </w:rPr>
              <w:t>序号</w:t>
            </w:r>
          </w:p>
        </w:tc>
        <w:tc>
          <w:tcPr>
            <w:tcW w:w="1915" w:type="dxa"/>
            <w:noWrap w:val="0"/>
            <w:vAlign w:val="center"/>
          </w:tcPr>
          <w:p>
            <w:pPr>
              <w:pStyle w:val="2"/>
              <w:ind w:firstLine="0" w:firstLineChars="0"/>
              <w:jc w:val="center"/>
              <w:rPr>
                <w:rStyle w:val="7"/>
                <w:rFonts w:hint="eastAsia"/>
                <w:color w:val="auto"/>
                <w:kern w:val="0"/>
                <w:sz w:val="21"/>
                <w:szCs w:val="21"/>
                <w:highlight w:val="none"/>
                <w:lang w:val="en-US" w:eastAsia="zh-CN" w:bidi="ar"/>
              </w:rPr>
            </w:pPr>
            <w:r>
              <w:rPr>
                <w:rStyle w:val="7"/>
                <w:rFonts w:hint="eastAsia"/>
                <w:color w:val="auto"/>
                <w:kern w:val="0"/>
                <w:sz w:val="21"/>
                <w:szCs w:val="21"/>
                <w:highlight w:val="none"/>
                <w:lang w:val="en-US" w:eastAsia="zh-CN" w:bidi="ar"/>
              </w:rPr>
              <w:t>评分内容</w:t>
            </w:r>
          </w:p>
        </w:tc>
        <w:tc>
          <w:tcPr>
            <w:tcW w:w="5111" w:type="dxa"/>
            <w:noWrap w:val="0"/>
            <w:vAlign w:val="center"/>
          </w:tcPr>
          <w:p>
            <w:pPr>
              <w:pStyle w:val="2"/>
              <w:ind w:firstLine="0" w:firstLineChars="0"/>
              <w:jc w:val="center"/>
              <w:rPr>
                <w:rStyle w:val="7"/>
                <w:rFonts w:hint="eastAsia"/>
                <w:color w:val="auto"/>
                <w:kern w:val="0"/>
                <w:sz w:val="21"/>
                <w:szCs w:val="21"/>
                <w:highlight w:val="none"/>
                <w:lang w:val="en-US" w:eastAsia="zh-CN" w:bidi="ar"/>
              </w:rPr>
            </w:pPr>
            <w:r>
              <w:rPr>
                <w:rStyle w:val="7"/>
                <w:rFonts w:hint="eastAsia"/>
                <w:color w:val="auto"/>
                <w:kern w:val="0"/>
                <w:sz w:val="21"/>
                <w:szCs w:val="21"/>
                <w:highlight w:val="none"/>
                <w:lang w:val="en-US" w:eastAsia="zh-CN" w:bidi="ar"/>
              </w:rPr>
              <w:t>标准</w:t>
            </w:r>
          </w:p>
        </w:tc>
        <w:tc>
          <w:tcPr>
            <w:tcW w:w="950" w:type="dxa"/>
            <w:noWrap w:val="0"/>
            <w:vAlign w:val="center"/>
          </w:tcPr>
          <w:p>
            <w:pPr>
              <w:pStyle w:val="2"/>
              <w:ind w:firstLine="0" w:firstLineChars="0"/>
              <w:jc w:val="center"/>
              <w:rPr>
                <w:rStyle w:val="7"/>
                <w:rFonts w:hint="eastAsia"/>
                <w:kern w:val="0"/>
                <w:sz w:val="21"/>
                <w:szCs w:val="21"/>
                <w:highlight w:val="none"/>
                <w:lang w:val="en-US" w:eastAsia="zh-CN" w:bidi="ar"/>
              </w:rPr>
            </w:pPr>
            <w:r>
              <w:rPr>
                <w:rStyle w:val="7"/>
                <w:rFonts w:hint="eastAsia"/>
                <w:kern w:val="0"/>
                <w:sz w:val="21"/>
                <w:szCs w:val="21"/>
                <w:highlight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6" w:hRule="atLeast"/>
        </w:trPr>
        <w:tc>
          <w:tcPr>
            <w:tcW w:w="1144" w:type="dxa"/>
            <w:noWrap w:val="0"/>
            <w:vAlign w:val="center"/>
          </w:tcPr>
          <w:p>
            <w:pPr>
              <w:pStyle w:val="2"/>
              <w:ind w:firstLine="0" w:firstLineChars="0"/>
              <w:jc w:val="center"/>
              <w:rPr>
                <w:rStyle w:val="7"/>
                <w:rFonts w:hint="eastAsia"/>
                <w:color w:val="auto"/>
                <w:kern w:val="0"/>
                <w:sz w:val="21"/>
                <w:szCs w:val="21"/>
                <w:highlight w:val="none"/>
                <w:lang w:val="en-US" w:eastAsia="zh-CN" w:bidi="ar"/>
              </w:rPr>
            </w:pPr>
            <w:r>
              <w:rPr>
                <w:rStyle w:val="7"/>
                <w:rFonts w:hint="eastAsia"/>
                <w:color w:val="auto"/>
                <w:kern w:val="0"/>
                <w:sz w:val="21"/>
                <w:szCs w:val="21"/>
                <w:highlight w:val="none"/>
                <w:lang w:val="en-US" w:eastAsia="zh-CN" w:bidi="ar"/>
              </w:rPr>
              <w:t>1</w:t>
            </w:r>
          </w:p>
        </w:tc>
        <w:tc>
          <w:tcPr>
            <w:tcW w:w="1915" w:type="dxa"/>
            <w:noWrap w:val="0"/>
            <w:vAlign w:val="center"/>
          </w:tcPr>
          <w:p>
            <w:pPr>
              <w:pStyle w:val="2"/>
              <w:ind w:firstLine="0" w:firstLineChars="0"/>
              <w:jc w:val="center"/>
              <w:rPr>
                <w:rStyle w:val="7"/>
                <w:rFonts w:hint="eastAsia"/>
                <w:color w:val="auto"/>
                <w:kern w:val="0"/>
                <w:sz w:val="21"/>
                <w:szCs w:val="21"/>
                <w:highlight w:val="none"/>
                <w:lang w:val="en-US" w:eastAsia="zh-CN" w:bidi="ar"/>
              </w:rPr>
            </w:pPr>
            <w:r>
              <w:rPr>
                <w:rStyle w:val="7"/>
                <w:rFonts w:hint="eastAsia"/>
                <w:color w:val="auto"/>
                <w:kern w:val="0"/>
                <w:sz w:val="21"/>
                <w:szCs w:val="21"/>
                <w:highlight w:val="none"/>
                <w:lang w:val="en-US" w:eastAsia="zh-CN" w:bidi="ar"/>
              </w:rPr>
              <w:t>资质与信誉</w:t>
            </w:r>
          </w:p>
        </w:tc>
        <w:tc>
          <w:tcPr>
            <w:tcW w:w="5111" w:type="dxa"/>
            <w:noWrap w:val="0"/>
            <w:vAlign w:val="center"/>
          </w:tcPr>
          <w:p>
            <w:pPr>
              <w:pStyle w:val="2"/>
              <w:ind w:firstLine="420" w:firstLineChars="200"/>
              <w:jc w:val="left"/>
              <w:rPr>
                <w:rStyle w:val="7"/>
                <w:rFonts w:hint="eastAsia"/>
                <w:color w:val="auto"/>
                <w:kern w:val="0"/>
                <w:sz w:val="21"/>
                <w:szCs w:val="21"/>
                <w:highlight w:val="none"/>
                <w:lang w:val="en-US" w:eastAsia="zh-CN" w:bidi="ar"/>
              </w:rPr>
            </w:pPr>
            <w:r>
              <w:rPr>
                <w:rStyle w:val="7"/>
                <w:rFonts w:hint="eastAsia"/>
                <w:color w:val="auto"/>
                <w:kern w:val="0"/>
                <w:sz w:val="21"/>
                <w:szCs w:val="21"/>
                <w:highlight w:val="none"/>
                <w:lang w:val="en-US" w:eastAsia="zh-CN" w:bidi="ar"/>
              </w:rPr>
              <w:t>①供应商获得的省级以上高新技术企业、专精特新证书，每提供一项得5分，满分10分</w:t>
            </w:r>
          </w:p>
          <w:p>
            <w:pPr>
              <w:pStyle w:val="2"/>
              <w:ind w:firstLine="420" w:firstLineChars="200"/>
              <w:jc w:val="left"/>
              <w:rPr>
                <w:rStyle w:val="7"/>
                <w:rFonts w:hint="eastAsia"/>
                <w:color w:val="auto"/>
                <w:kern w:val="0"/>
                <w:sz w:val="21"/>
                <w:szCs w:val="21"/>
                <w:highlight w:val="none"/>
                <w:lang w:bidi="ar"/>
              </w:rPr>
            </w:pPr>
            <w:r>
              <w:rPr>
                <w:rStyle w:val="7"/>
                <w:rFonts w:hint="eastAsia"/>
                <w:color w:val="auto"/>
                <w:kern w:val="0"/>
                <w:sz w:val="21"/>
                <w:szCs w:val="21"/>
                <w:highlight w:val="none"/>
                <w:lang w:val="en-US" w:eastAsia="zh-CN" w:bidi="ar"/>
              </w:rPr>
              <w:t>②</w:t>
            </w:r>
            <w:r>
              <w:rPr>
                <w:rStyle w:val="7"/>
                <w:rFonts w:hint="eastAsia"/>
                <w:color w:val="auto"/>
                <w:kern w:val="0"/>
                <w:sz w:val="21"/>
                <w:szCs w:val="21"/>
                <w:highlight w:val="none"/>
                <w:lang w:bidi="ar"/>
              </w:rPr>
              <w:t>供应商具有</w:t>
            </w:r>
            <w:r>
              <w:rPr>
                <w:rStyle w:val="7"/>
                <w:rFonts w:hint="eastAsia"/>
                <w:color w:val="auto"/>
                <w:kern w:val="0"/>
                <w:sz w:val="21"/>
                <w:szCs w:val="21"/>
                <w:highlight w:val="none"/>
                <w:lang w:val="en-US" w:eastAsia="zh-CN" w:bidi="ar"/>
              </w:rPr>
              <w:t>有效期内的</w:t>
            </w:r>
            <w:r>
              <w:rPr>
                <w:rStyle w:val="7"/>
                <w:rFonts w:hint="eastAsia"/>
                <w:color w:val="auto"/>
                <w:kern w:val="0"/>
                <w:sz w:val="21"/>
                <w:szCs w:val="21"/>
                <w:highlight w:val="none"/>
                <w:lang w:bidi="ar"/>
              </w:rPr>
              <w:t>质量管理体系认证证书、环境管理体系认证证书、职业健康安全管理体系认证证书（认证范围需包含中央空调能源管理控制系统及设备循环水节能优化控制系统及设备和照明控制系统及设备的销售和售后服务）</w:t>
            </w:r>
            <w:r>
              <w:rPr>
                <w:rStyle w:val="7"/>
                <w:rFonts w:hint="eastAsia"/>
                <w:color w:val="auto"/>
                <w:kern w:val="0"/>
                <w:sz w:val="21"/>
                <w:szCs w:val="21"/>
                <w:highlight w:val="none"/>
                <w:lang w:val="en-US" w:eastAsia="zh-CN" w:bidi="ar"/>
              </w:rPr>
              <w:t>的</w:t>
            </w:r>
            <w:r>
              <w:rPr>
                <w:rStyle w:val="7"/>
                <w:rFonts w:hint="eastAsia"/>
                <w:color w:val="auto"/>
                <w:kern w:val="0"/>
                <w:sz w:val="21"/>
                <w:szCs w:val="21"/>
                <w:highlight w:val="none"/>
                <w:lang w:bidi="ar"/>
              </w:rPr>
              <w:t>，</w:t>
            </w:r>
            <w:r>
              <w:rPr>
                <w:rStyle w:val="7"/>
                <w:rFonts w:hint="eastAsia"/>
                <w:color w:val="auto"/>
                <w:kern w:val="0"/>
                <w:sz w:val="21"/>
                <w:szCs w:val="21"/>
                <w:highlight w:val="none"/>
                <w:lang w:val="en-US" w:bidi="ar"/>
              </w:rPr>
              <w:t>每具有一项</w:t>
            </w:r>
            <w:r>
              <w:rPr>
                <w:rStyle w:val="7"/>
                <w:rFonts w:hint="eastAsia"/>
                <w:color w:val="auto"/>
                <w:kern w:val="0"/>
                <w:sz w:val="21"/>
                <w:szCs w:val="21"/>
                <w:highlight w:val="none"/>
                <w:lang w:val="en-US" w:eastAsia="zh-CN" w:bidi="ar"/>
              </w:rPr>
              <w:t>的</w:t>
            </w:r>
            <w:r>
              <w:rPr>
                <w:rStyle w:val="7"/>
                <w:rFonts w:hint="eastAsia"/>
                <w:color w:val="auto"/>
                <w:kern w:val="0"/>
                <w:sz w:val="21"/>
                <w:szCs w:val="21"/>
                <w:highlight w:val="none"/>
                <w:lang w:val="en-US" w:bidi="ar"/>
              </w:rPr>
              <w:t>得</w:t>
            </w:r>
            <w:r>
              <w:rPr>
                <w:rStyle w:val="7"/>
                <w:rFonts w:hint="eastAsia"/>
                <w:color w:val="auto"/>
                <w:kern w:val="0"/>
                <w:sz w:val="21"/>
                <w:szCs w:val="21"/>
                <w:highlight w:val="none"/>
                <w:lang w:val="en-US" w:eastAsia="zh-CN" w:bidi="ar"/>
              </w:rPr>
              <w:t>2</w:t>
            </w:r>
            <w:r>
              <w:rPr>
                <w:rStyle w:val="7"/>
                <w:rFonts w:hint="eastAsia"/>
                <w:color w:val="auto"/>
                <w:kern w:val="0"/>
                <w:sz w:val="21"/>
                <w:szCs w:val="21"/>
                <w:highlight w:val="none"/>
                <w:lang w:val="en-US" w:bidi="ar"/>
              </w:rPr>
              <w:t>分，最多</w:t>
            </w:r>
            <w:r>
              <w:rPr>
                <w:rStyle w:val="7"/>
                <w:rFonts w:hint="eastAsia"/>
                <w:color w:val="auto"/>
                <w:kern w:val="0"/>
                <w:sz w:val="21"/>
                <w:szCs w:val="21"/>
                <w:highlight w:val="none"/>
                <w:lang w:bidi="ar"/>
              </w:rPr>
              <w:t>得</w:t>
            </w:r>
            <w:r>
              <w:rPr>
                <w:rStyle w:val="7"/>
                <w:rFonts w:hint="eastAsia"/>
                <w:color w:val="auto"/>
                <w:kern w:val="0"/>
                <w:sz w:val="21"/>
                <w:szCs w:val="21"/>
                <w:highlight w:val="none"/>
                <w:lang w:val="en-US" w:eastAsia="zh-CN" w:bidi="ar"/>
              </w:rPr>
              <w:t>10</w:t>
            </w:r>
            <w:r>
              <w:rPr>
                <w:rStyle w:val="7"/>
                <w:rFonts w:hint="eastAsia"/>
                <w:color w:val="auto"/>
                <w:kern w:val="0"/>
                <w:sz w:val="21"/>
                <w:szCs w:val="21"/>
                <w:highlight w:val="none"/>
                <w:lang w:bidi="ar"/>
              </w:rPr>
              <w:t>分。（</w:t>
            </w:r>
            <w:r>
              <w:rPr>
                <w:rStyle w:val="7"/>
                <w:rFonts w:hint="eastAsia"/>
                <w:color w:val="auto"/>
                <w:kern w:val="0"/>
                <w:sz w:val="21"/>
                <w:szCs w:val="21"/>
                <w:highlight w:val="none"/>
                <w:lang w:val="en-US" w:eastAsia="zh-CN" w:bidi="ar"/>
              </w:rPr>
              <w:t>证明材料：</w:t>
            </w:r>
            <w:r>
              <w:rPr>
                <w:rStyle w:val="7"/>
                <w:rFonts w:hint="eastAsia"/>
                <w:color w:val="auto"/>
                <w:kern w:val="0"/>
                <w:sz w:val="21"/>
                <w:szCs w:val="21"/>
                <w:highlight w:val="none"/>
                <w:lang w:bidi="ar"/>
              </w:rPr>
              <w:t>须提供证书</w:t>
            </w:r>
            <w:r>
              <w:rPr>
                <w:rStyle w:val="7"/>
                <w:rFonts w:hint="eastAsia"/>
                <w:color w:val="auto"/>
                <w:kern w:val="0"/>
                <w:sz w:val="21"/>
                <w:szCs w:val="21"/>
                <w:highlight w:val="none"/>
                <w:lang w:eastAsia="zh-CN" w:bidi="ar"/>
              </w:rPr>
              <w:t>复制件</w:t>
            </w:r>
            <w:r>
              <w:rPr>
                <w:rStyle w:val="7"/>
                <w:rFonts w:hint="eastAsia"/>
                <w:color w:val="auto"/>
                <w:kern w:val="0"/>
                <w:sz w:val="21"/>
                <w:szCs w:val="21"/>
                <w:highlight w:val="none"/>
                <w:lang w:bidi="ar"/>
              </w:rPr>
              <w:t>及全国认证认可信息公共服务平台</w:t>
            </w:r>
          </w:p>
          <w:p>
            <w:pPr>
              <w:pStyle w:val="2"/>
              <w:ind w:firstLine="420" w:firstLineChars="200"/>
              <w:jc w:val="left"/>
              <w:rPr>
                <w:rStyle w:val="7"/>
                <w:rFonts w:hint="eastAsia"/>
                <w:color w:val="auto"/>
                <w:kern w:val="0"/>
                <w:sz w:val="21"/>
                <w:szCs w:val="21"/>
                <w:highlight w:val="none"/>
                <w:lang w:val="en-US" w:eastAsia="zh-CN" w:bidi="ar"/>
              </w:rPr>
            </w:pPr>
            <w:r>
              <w:rPr>
                <w:rStyle w:val="7"/>
                <w:rFonts w:hint="eastAsia"/>
                <w:color w:val="auto"/>
                <w:kern w:val="0"/>
                <w:sz w:val="21"/>
                <w:szCs w:val="21"/>
                <w:highlight w:val="none"/>
                <w:lang w:val="en-US" w:eastAsia="zh-CN" w:bidi="ar"/>
              </w:rPr>
              <w:t>本项总分最多得19分。</w:t>
            </w:r>
          </w:p>
          <w:p>
            <w:pPr>
              <w:pStyle w:val="2"/>
              <w:ind w:firstLine="420" w:firstLineChars="200"/>
              <w:jc w:val="left"/>
              <w:rPr>
                <w:rStyle w:val="7"/>
                <w:rFonts w:hint="default"/>
                <w:color w:val="auto"/>
                <w:kern w:val="0"/>
                <w:sz w:val="21"/>
                <w:szCs w:val="21"/>
                <w:highlight w:val="none"/>
                <w:lang w:val="en-US" w:eastAsia="zh-CN" w:bidi="ar"/>
              </w:rPr>
            </w:pPr>
            <w:r>
              <w:rPr>
                <w:rStyle w:val="7"/>
                <w:rFonts w:hint="eastAsia"/>
                <w:color w:val="auto"/>
                <w:kern w:val="0"/>
                <w:sz w:val="21"/>
                <w:szCs w:val="21"/>
                <w:highlight w:val="none"/>
                <w:lang w:bidi="ar"/>
              </w:rPr>
              <w:t>(http://cx.cnca.cn)查询网页的截图</w:t>
            </w:r>
            <w:r>
              <w:rPr>
                <w:rStyle w:val="7"/>
                <w:rFonts w:hint="eastAsia"/>
                <w:color w:val="auto"/>
                <w:kern w:val="0"/>
                <w:sz w:val="21"/>
                <w:szCs w:val="21"/>
                <w:highlight w:val="none"/>
                <w:lang w:eastAsia="zh-CN" w:bidi="ar"/>
              </w:rPr>
              <w:t>，</w:t>
            </w:r>
            <w:r>
              <w:rPr>
                <w:rStyle w:val="7"/>
                <w:rFonts w:hint="eastAsia"/>
                <w:color w:val="auto"/>
                <w:kern w:val="0"/>
                <w:sz w:val="21"/>
                <w:szCs w:val="21"/>
                <w:highlight w:val="none"/>
                <w:lang w:bidi="ar"/>
              </w:rPr>
              <w:t>否则不得分。）</w:t>
            </w:r>
          </w:p>
        </w:tc>
        <w:tc>
          <w:tcPr>
            <w:tcW w:w="950" w:type="dxa"/>
            <w:noWrap w:val="0"/>
            <w:vAlign w:val="center"/>
          </w:tcPr>
          <w:p>
            <w:pPr>
              <w:pStyle w:val="2"/>
              <w:ind w:firstLine="0" w:firstLineChars="0"/>
              <w:jc w:val="center"/>
              <w:rPr>
                <w:rStyle w:val="7"/>
                <w:rFonts w:hint="eastAsia"/>
                <w:kern w:val="0"/>
                <w:sz w:val="21"/>
                <w:szCs w:val="21"/>
                <w:highlight w:val="none"/>
                <w:lang w:val="en-US" w:eastAsia="zh-CN" w:bidi="ar"/>
              </w:rPr>
            </w:pPr>
          </w:p>
          <w:p>
            <w:pPr>
              <w:pStyle w:val="2"/>
              <w:ind w:firstLine="0" w:firstLineChars="0"/>
              <w:jc w:val="center"/>
              <w:rPr>
                <w:rStyle w:val="7"/>
                <w:rFonts w:hint="default"/>
                <w:kern w:val="0"/>
                <w:sz w:val="21"/>
                <w:szCs w:val="21"/>
                <w:highlight w:val="none"/>
                <w:lang w:val="en-US" w:eastAsia="zh-CN" w:bidi="ar"/>
              </w:rPr>
            </w:pPr>
            <w:r>
              <w:rPr>
                <w:rStyle w:val="7"/>
                <w:rFonts w:hint="eastAsia"/>
                <w:kern w:val="0"/>
                <w:sz w:val="21"/>
                <w:szCs w:val="21"/>
                <w:highlight w:val="none"/>
                <w:lang w:val="en-US" w:eastAsia="zh-CN"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trPr>
        <w:tc>
          <w:tcPr>
            <w:tcW w:w="1144" w:type="dxa"/>
            <w:noWrap w:val="0"/>
            <w:vAlign w:val="center"/>
          </w:tcPr>
          <w:p>
            <w:pPr>
              <w:pStyle w:val="2"/>
              <w:ind w:firstLine="0" w:firstLineChars="0"/>
              <w:jc w:val="center"/>
              <w:rPr>
                <w:rStyle w:val="7"/>
                <w:rFonts w:hint="eastAsia"/>
                <w:color w:val="auto"/>
                <w:kern w:val="0"/>
                <w:sz w:val="21"/>
                <w:szCs w:val="21"/>
                <w:highlight w:val="none"/>
                <w:lang w:val="en-US" w:eastAsia="zh-CN" w:bidi="ar"/>
              </w:rPr>
            </w:pPr>
            <w:r>
              <w:rPr>
                <w:rStyle w:val="7"/>
                <w:rFonts w:hint="eastAsia"/>
                <w:color w:val="auto"/>
                <w:kern w:val="0"/>
                <w:sz w:val="21"/>
                <w:szCs w:val="21"/>
                <w:highlight w:val="none"/>
                <w:lang w:val="en-US" w:eastAsia="zh-CN" w:bidi="ar"/>
              </w:rPr>
              <w:t>2</w:t>
            </w:r>
          </w:p>
        </w:tc>
        <w:tc>
          <w:tcPr>
            <w:tcW w:w="1915" w:type="dxa"/>
            <w:noWrap w:val="0"/>
            <w:vAlign w:val="center"/>
          </w:tcPr>
          <w:p>
            <w:pPr>
              <w:pStyle w:val="2"/>
              <w:ind w:firstLine="0" w:firstLineChars="0"/>
              <w:jc w:val="center"/>
              <w:rPr>
                <w:rStyle w:val="7"/>
                <w:rFonts w:hint="default"/>
                <w:color w:val="auto"/>
                <w:kern w:val="0"/>
                <w:sz w:val="21"/>
                <w:szCs w:val="21"/>
                <w:highlight w:val="none"/>
                <w:lang w:val="en-US" w:eastAsia="zh-CN" w:bidi="ar"/>
              </w:rPr>
            </w:pPr>
            <w:r>
              <w:rPr>
                <w:rStyle w:val="7"/>
                <w:rFonts w:hint="eastAsia"/>
                <w:color w:val="auto"/>
                <w:kern w:val="0"/>
                <w:sz w:val="21"/>
                <w:szCs w:val="21"/>
                <w:highlight w:val="none"/>
                <w:lang w:val="en-US" w:eastAsia="zh-CN" w:bidi="ar"/>
              </w:rPr>
              <w:t>公司实力</w:t>
            </w:r>
          </w:p>
        </w:tc>
        <w:tc>
          <w:tcPr>
            <w:tcW w:w="5111" w:type="dxa"/>
            <w:noWrap w:val="0"/>
            <w:vAlign w:val="center"/>
          </w:tcPr>
          <w:p>
            <w:pPr>
              <w:pStyle w:val="2"/>
              <w:ind w:firstLine="420" w:firstLineChars="200"/>
              <w:jc w:val="left"/>
              <w:rPr>
                <w:rStyle w:val="7"/>
                <w:rFonts w:hint="eastAsia"/>
                <w:color w:val="auto"/>
                <w:kern w:val="0"/>
                <w:sz w:val="21"/>
                <w:szCs w:val="21"/>
                <w:highlight w:val="none"/>
                <w:lang w:val="en-US" w:eastAsia="zh-CN" w:bidi="ar"/>
              </w:rPr>
            </w:pPr>
            <w:r>
              <w:rPr>
                <w:rStyle w:val="7"/>
                <w:rFonts w:hint="eastAsia"/>
                <w:color w:val="auto"/>
                <w:kern w:val="0"/>
                <w:sz w:val="21"/>
                <w:szCs w:val="21"/>
                <w:highlight w:val="none"/>
                <w:lang w:val="en-US" w:eastAsia="zh-CN" w:bidi="ar"/>
              </w:rPr>
              <w:t>①公司注册资金5000万元元以上得6分，4000万元以上得4分，3000万元以上得3分，2000万元得1分，2000万及以下不得分。</w:t>
            </w:r>
          </w:p>
          <w:p>
            <w:pPr>
              <w:widowControl/>
              <w:spacing w:line="0" w:lineRule="atLeast"/>
              <w:jc w:val="left"/>
              <w:textAlignment w:val="center"/>
              <w:rPr>
                <w:rFonts w:hint="eastAsia" w:ascii="宋体" w:hAnsi="宋体" w:cs="宋体"/>
                <w:color w:val="auto"/>
                <w:kern w:val="0"/>
                <w:szCs w:val="21"/>
                <w:highlight w:val="none"/>
                <w:lang w:bidi="ar"/>
              </w:rPr>
            </w:pPr>
            <w:r>
              <w:rPr>
                <w:rStyle w:val="7"/>
                <w:rFonts w:hint="eastAsia"/>
                <w:color w:val="auto"/>
                <w:kern w:val="0"/>
                <w:sz w:val="21"/>
                <w:szCs w:val="21"/>
                <w:highlight w:val="none"/>
                <w:lang w:val="en-US" w:eastAsia="zh-CN" w:bidi="ar"/>
              </w:rPr>
              <w:t xml:space="preserve">  ②投标人需提供</w:t>
            </w:r>
            <w:r>
              <w:rPr>
                <w:rFonts w:hint="eastAsia" w:ascii="宋体" w:hAnsi="宋体" w:cs="宋体"/>
                <w:color w:val="auto"/>
                <w:szCs w:val="21"/>
                <w:highlight w:val="none"/>
                <w:lang w:bidi="ar"/>
              </w:rPr>
              <w:t>能源托管、能源运营系统、节能类等集成服务相关产品</w:t>
            </w:r>
            <w:r>
              <w:rPr>
                <w:rFonts w:hint="eastAsia" w:ascii="宋体" w:hAnsi="宋体" w:cs="宋体"/>
                <w:color w:val="auto"/>
                <w:kern w:val="0"/>
                <w:szCs w:val="21"/>
                <w:highlight w:val="none"/>
                <w:lang w:bidi="ar"/>
              </w:rPr>
              <w:t>所获得国家知识产权局颁发且在有效期内的专利数量进行评审：每提供1个有效的发明专利证书得2分，最多得14分。</w:t>
            </w:r>
          </w:p>
          <w:p>
            <w:pPr>
              <w:pStyle w:val="2"/>
              <w:ind w:firstLine="0" w:firstLineChars="0"/>
              <w:jc w:val="center"/>
              <w:rPr>
                <w:rStyle w:val="7"/>
                <w:rFonts w:hint="eastAsia"/>
                <w:color w:val="auto"/>
                <w:kern w:val="0"/>
                <w:sz w:val="21"/>
                <w:szCs w:val="21"/>
                <w:highlight w:val="none"/>
                <w:lang w:val="en-US" w:eastAsia="zh-CN" w:bidi="ar"/>
              </w:rPr>
            </w:pPr>
            <w:r>
              <w:rPr>
                <w:rFonts w:hint="eastAsia" w:ascii="宋体" w:hAnsi="宋体" w:cs="宋体"/>
                <w:color w:val="auto"/>
                <w:kern w:val="0"/>
                <w:szCs w:val="21"/>
                <w:highlight w:val="none"/>
                <w:lang w:bidi="ar"/>
              </w:rPr>
              <w:t>注:证明材料的专利所有权人需体现为原厂设备生产商。</w:t>
            </w:r>
          </w:p>
          <w:p>
            <w:pPr>
              <w:pStyle w:val="2"/>
              <w:ind w:firstLine="0" w:firstLineChars="0"/>
              <w:jc w:val="left"/>
              <w:rPr>
                <w:rStyle w:val="7"/>
                <w:rFonts w:hint="default"/>
                <w:color w:val="auto"/>
                <w:kern w:val="0"/>
                <w:sz w:val="21"/>
                <w:szCs w:val="21"/>
                <w:highlight w:val="none"/>
                <w:lang w:val="en-US" w:eastAsia="zh-CN" w:bidi="ar"/>
              </w:rPr>
            </w:pPr>
            <w:r>
              <w:rPr>
                <w:rStyle w:val="7"/>
                <w:rFonts w:hint="eastAsia"/>
                <w:color w:val="auto"/>
                <w:kern w:val="0"/>
                <w:sz w:val="21"/>
                <w:szCs w:val="21"/>
                <w:highlight w:val="none"/>
                <w:lang w:val="en-US" w:eastAsia="zh-CN" w:bidi="ar"/>
              </w:rPr>
              <w:t xml:space="preserve"> </w:t>
            </w:r>
          </w:p>
        </w:tc>
        <w:tc>
          <w:tcPr>
            <w:tcW w:w="950" w:type="dxa"/>
            <w:noWrap w:val="0"/>
            <w:vAlign w:val="center"/>
          </w:tcPr>
          <w:p>
            <w:pPr>
              <w:pStyle w:val="2"/>
              <w:ind w:firstLine="0" w:firstLineChars="0"/>
              <w:jc w:val="center"/>
              <w:rPr>
                <w:rStyle w:val="7"/>
                <w:rFonts w:hint="eastAsia"/>
                <w:kern w:val="0"/>
                <w:sz w:val="21"/>
                <w:szCs w:val="21"/>
                <w:highlight w:val="none"/>
                <w:lang w:val="en-US" w:eastAsia="zh-CN" w:bidi="ar"/>
              </w:rPr>
            </w:pPr>
          </w:p>
          <w:p>
            <w:pPr>
              <w:pStyle w:val="2"/>
              <w:ind w:firstLine="0" w:firstLineChars="0"/>
              <w:jc w:val="center"/>
              <w:rPr>
                <w:rStyle w:val="7"/>
                <w:rFonts w:hint="eastAsia"/>
                <w:kern w:val="0"/>
                <w:sz w:val="21"/>
                <w:szCs w:val="21"/>
                <w:highlight w:val="none"/>
                <w:lang w:val="en-US" w:eastAsia="zh-CN" w:bidi="ar"/>
              </w:rPr>
            </w:pPr>
          </w:p>
          <w:p>
            <w:pPr>
              <w:pStyle w:val="2"/>
              <w:ind w:firstLine="0" w:firstLineChars="0"/>
              <w:jc w:val="center"/>
              <w:rPr>
                <w:rStyle w:val="7"/>
                <w:rFonts w:hint="eastAsia"/>
                <w:kern w:val="0"/>
                <w:sz w:val="21"/>
                <w:szCs w:val="21"/>
                <w:highlight w:val="none"/>
                <w:lang w:val="en-US" w:eastAsia="zh-CN" w:bidi="ar"/>
              </w:rPr>
            </w:pPr>
          </w:p>
          <w:p>
            <w:pPr>
              <w:pStyle w:val="2"/>
              <w:ind w:firstLine="0" w:firstLineChars="0"/>
              <w:jc w:val="center"/>
              <w:rPr>
                <w:rStyle w:val="7"/>
                <w:rFonts w:hint="default"/>
                <w:kern w:val="0"/>
                <w:sz w:val="21"/>
                <w:szCs w:val="21"/>
                <w:highlight w:val="none"/>
                <w:lang w:val="en-US" w:eastAsia="zh-CN" w:bidi="ar"/>
              </w:rPr>
            </w:pPr>
            <w:r>
              <w:rPr>
                <w:rStyle w:val="7"/>
                <w:rFonts w:hint="eastAsia"/>
                <w:kern w:val="0"/>
                <w:sz w:val="21"/>
                <w:szCs w:val="21"/>
                <w:highlight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8" w:hRule="atLeast"/>
        </w:trPr>
        <w:tc>
          <w:tcPr>
            <w:tcW w:w="1144" w:type="dxa"/>
            <w:noWrap w:val="0"/>
            <w:vAlign w:val="center"/>
          </w:tcPr>
          <w:p>
            <w:pPr>
              <w:pStyle w:val="2"/>
              <w:ind w:firstLine="0" w:firstLineChars="0"/>
              <w:jc w:val="center"/>
              <w:rPr>
                <w:rStyle w:val="7"/>
                <w:rFonts w:hint="eastAsia"/>
                <w:color w:val="auto"/>
                <w:kern w:val="0"/>
                <w:sz w:val="21"/>
                <w:szCs w:val="21"/>
                <w:highlight w:val="none"/>
                <w:lang w:val="en-US" w:eastAsia="zh-CN" w:bidi="ar"/>
              </w:rPr>
            </w:pPr>
            <w:r>
              <w:rPr>
                <w:rStyle w:val="7"/>
                <w:rFonts w:hint="eastAsia"/>
                <w:color w:val="auto"/>
                <w:kern w:val="0"/>
                <w:sz w:val="21"/>
                <w:szCs w:val="21"/>
                <w:highlight w:val="none"/>
                <w:lang w:val="en-US" w:eastAsia="zh-CN" w:bidi="ar"/>
              </w:rPr>
              <w:t>4</w:t>
            </w:r>
          </w:p>
        </w:tc>
        <w:tc>
          <w:tcPr>
            <w:tcW w:w="1915" w:type="dxa"/>
            <w:noWrap w:val="0"/>
            <w:vAlign w:val="center"/>
          </w:tcPr>
          <w:p>
            <w:pPr>
              <w:pStyle w:val="2"/>
              <w:ind w:firstLine="0" w:firstLineChars="0"/>
              <w:jc w:val="center"/>
              <w:rPr>
                <w:rStyle w:val="7"/>
                <w:rFonts w:hint="eastAsia"/>
                <w:color w:val="auto"/>
                <w:kern w:val="0"/>
                <w:sz w:val="21"/>
                <w:szCs w:val="21"/>
                <w:highlight w:val="none"/>
                <w:lang w:val="en-US" w:eastAsia="zh-CN" w:bidi="ar"/>
              </w:rPr>
            </w:pPr>
            <w:r>
              <w:rPr>
                <w:rStyle w:val="7"/>
                <w:rFonts w:hint="eastAsia"/>
                <w:color w:val="auto"/>
                <w:kern w:val="0"/>
                <w:sz w:val="21"/>
                <w:szCs w:val="21"/>
                <w:highlight w:val="none"/>
                <w:lang w:val="en-US" w:eastAsia="zh-CN" w:bidi="ar"/>
              </w:rPr>
              <w:t>合同能源管理服务认证证书</w:t>
            </w:r>
          </w:p>
        </w:tc>
        <w:tc>
          <w:tcPr>
            <w:tcW w:w="5111" w:type="dxa"/>
            <w:noWrap w:val="0"/>
            <w:vAlign w:val="center"/>
          </w:tcPr>
          <w:p>
            <w:pPr>
              <w:pStyle w:val="2"/>
              <w:ind w:firstLine="420" w:firstLineChars="200"/>
              <w:jc w:val="left"/>
              <w:rPr>
                <w:rStyle w:val="7"/>
                <w:rFonts w:hint="default"/>
                <w:color w:val="auto"/>
                <w:kern w:val="0"/>
                <w:sz w:val="21"/>
                <w:szCs w:val="21"/>
                <w:highlight w:val="none"/>
                <w:lang w:val="en-US" w:eastAsia="zh-CN" w:bidi="ar"/>
              </w:rPr>
            </w:pPr>
            <w:r>
              <w:rPr>
                <w:rStyle w:val="7"/>
                <w:rFonts w:hint="eastAsia"/>
                <w:color w:val="auto"/>
                <w:kern w:val="0"/>
                <w:sz w:val="21"/>
                <w:szCs w:val="21"/>
                <w:highlight w:val="none"/>
                <w:lang w:val="en-US" w:eastAsia="zh-CN" w:bidi="ar"/>
              </w:rPr>
              <w:t>①</w:t>
            </w:r>
            <w:r>
              <w:rPr>
                <w:rStyle w:val="7"/>
                <w:rFonts w:hint="default"/>
                <w:color w:val="auto"/>
                <w:kern w:val="0"/>
                <w:sz w:val="21"/>
                <w:szCs w:val="21"/>
                <w:highlight w:val="none"/>
                <w:lang w:val="en-US" w:eastAsia="zh-CN" w:bidi="ar"/>
              </w:rPr>
              <w:t>供应商具有有效期内由专业的第三方认证机构颁发的“节能技术服务认证证书”，认证级别为AAAAA得</w:t>
            </w:r>
            <w:r>
              <w:rPr>
                <w:rStyle w:val="7"/>
                <w:rFonts w:hint="eastAsia"/>
                <w:color w:val="auto"/>
                <w:kern w:val="0"/>
                <w:sz w:val="21"/>
                <w:szCs w:val="21"/>
                <w:highlight w:val="none"/>
                <w:lang w:val="en-US" w:eastAsia="zh-CN" w:bidi="ar"/>
              </w:rPr>
              <w:t>3</w:t>
            </w:r>
            <w:r>
              <w:rPr>
                <w:rStyle w:val="7"/>
                <w:rFonts w:hint="default"/>
                <w:color w:val="auto"/>
                <w:kern w:val="0"/>
                <w:sz w:val="21"/>
                <w:szCs w:val="21"/>
                <w:highlight w:val="none"/>
                <w:lang w:val="en-US" w:eastAsia="zh-CN" w:bidi="ar"/>
              </w:rPr>
              <w:t>分，AAAA得</w:t>
            </w:r>
            <w:r>
              <w:rPr>
                <w:rStyle w:val="7"/>
                <w:rFonts w:hint="eastAsia"/>
                <w:color w:val="auto"/>
                <w:kern w:val="0"/>
                <w:sz w:val="21"/>
                <w:szCs w:val="21"/>
                <w:highlight w:val="none"/>
                <w:lang w:val="en-US" w:eastAsia="zh-CN" w:bidi="ar"/>
              </w:rPr>
              <w:t>1</w:t>
            </w:r>
            <w:r>
              <w:rPr>
                <w:rStyle w:val="7"/>
                <w:rFonts w:hint="default"/>
                <w:color w:val="auto"/>
                <w:kern w:val="0"/>
                <w:sz w:val="21"/>
                <w:szCs w:val="21"/>
                <w:highlight w:val="none"/>
                <w:lang w:val="en-US" w:eastAsia="zh-CN" w:bidi="ar"/>
              </w:rPr>
              <w:t>分。</w:t>
            </w:r>
          </w:p>
          <w:p>
            <w:pPr>
              <w:pStyle w:val="2"/>
              <w:ind w:firstLine="0" w:firstLineChars="0"/>
              <w:jc w:val="left"/>
              <w:rPr>
                <w:rStyle w:val="7"/>
                <w:rFonts w:hint="default"/>
                <w:color w:val="auto"/>
                <w:kern w:val="0"/>
                <w:sz w:val="21"/>
                <w:szCs w:val="21"/>
                <w:highlight w:val="none"/>
                <w:lang w:val="en-US" w:eastAsia="zh-CN" w:bidi="ar"/>
              </w:rPr>
            </w:pPr>
            <w:r>
              <w:rPr>
                <w:rStyle w:val="7"/>
                <w:rFonts w:hint="eastAsia"/>
                <w:color w:val="auto"/>
                <w:kern w:val="0"/>
                <w:sz w:val="21"/>
                <w:szCs w:val="21"/>
                <w:highlight w:val="none"/>
                <w:lang w:val="en-US" w:eastAsia="zh-CN" w:bidi="ar"/>
              </w:rPr>
              <w:t xml:space="preserve">   ②</w:t>
            </w:r>
            <w:r>
              <w:rPr>
                <w:rStyle w:val="7"/>
                <w:rFonts w:hint="default"/>
                <w:color w:val="auto"/>
                <w:kern w:val="0"/>
                <w:sz w:val="21"/>
                <w:szCs w:val="21"/>
                <w:highlight w:val="none"/>
                <w:lang w:val="en-US" w:eastAsia="zh-CN" w:bidi="ar"/>
              </w:rPr>
              <w:t>供应商具有有效期内由由专业的第三方认证机构颁发的“合同能源管理服务认证证书”，认证级别为AAAAA得</w:t>
            </w:r>
            <w:r>
              <w:rPr>
                <w:rStyle w:val="7"/>
                <w:rFonts w:hint="eastAsia"/>
                <w:color w:val="auto"/>
                <w:kern w:val="0"/>
                <w:sz w:val="21"/>
                <w:szCs w:val="21"/>
                <w:highlight w:val="none"/>
                <w:lang w:val="en-US" w:eastAsia="zh-CN" w:bidi="ar"/>
              </w:rPr>
              <w:t>3</w:t>
            </w:r>
            <w:r>
              <w:rPr>
                <w:rStyle w:val="7"/>
                <w:rFonts w:hint="default"/>
                <w:color w:val="auto"/>
                <w:kern w:val="0"/>
                <w:sz w:val="21"/>
                <w:szCs w:val="21"/>
                <w:highlight w:val="none"/>
                <w:lang w:val="en-US" w:eastAsia="zh-CN" w:bidi="ar"/>
              </w:rPr>
              <w:t>分，AAAA得</w:t>
            </w:r>
            <w:r>
              <w:rPr>
                <w:rStyle w:val="7"/>
                <w:rFonts w:hint="eastAsia"/>
                <w:color w:val="auto"/>
                <w:kern w:val="0"/>
                <w:sz w:val="21"/>
                <w:szCs w:val="21"/>
                <w:highlight w:val="none"/>
                <w:lang w:val="en-US" w:eastAsia="zh-CN" w:bidi="ar"/>
              </w:rPr>
              <w:t>1</w:t>
            </w:r>
            <w:r>
              <w:rPr>
                <w:rStyle w:val="7"/>
                <w:rFonts w:hint="default"/>
                <w:color w:val="auto"/>
                <w:kern w:val="0"/>
                <w:sz w:val="21"/>
                <w:szCs w:val="21"/>
                <w:highlight w:val="none"/>
                <w:lang w:val="en-US" w:eastAsia="zh-CN" w:bidi="ar"/>
              </w:rPr>
              <w:t>分。</w:t>
            </w:r>
          </w:p>
          <w:p>
            <w:pPr>
              <w:pStyle w:val="2"/>
              <w:ind w:firstLine="0" w:firstLineChars="0"/>
              <w:jc w:val="left"/>
              <w:rPr>
                <w:rStyle w:val="7"/>
                <w:rFonts w:hint="default"/>
                <w:color w:val="auto"/>
                <w:kern w:val="0"/>
                <w:sz w:val="21"/>
                <w:szCs w:val="21"/>
                <w:highlight w:val="none"/>
                <w:lang w:val="en-US" w:eastAsia="zh-CN" w:bidi="ar"/>
              </w:rPr>
            </w:pPr>
            <w:r>
              <w:rPr>
                <w:rStyle w:val="7"/>
                <w:rFonts w:hint="eastAsia"/>
                <w:color w:val="auto"/>
                <w:kern w:val="0"/>
                <w:sz w:val="21"/>
                <w:szCs w:val="21"/>
                <w:highlight w:val="none"/>
                <w:lang w:val="en-US" w:eastAsia="zh-CN" w:bidi="ar"/>
              </w:rPr>
              <w:t xml:space="preserve">   ③</w:t>
            </w:r>
            <w:r>
              <w:rPr>
                <w:rStyle w:val="7"/>
                <w:rFonts w:hint="default"/>
                <w:color w:val="auto"/>
                <w:kern w:val="0"/>
                <w:sz w:val="21"/>
                <w:szCs w:val="21"/>
                <w:highlight w:val="none"/>
                <w:lang w:val="en-US" w:eastAsia="zh-CN" w:bidi="ar"/>
              </w:rPr>
              <w:t>供应商具有有效期内由由专业的第三方认证机构颁发的“售后服务认证证书”，认证级别为AAAAA得</w:t>
            </w:r>
            <w:r>
              <w:rPr>
                <w:rStyle w:val="7"/>
                <w:rFonts w:hint="eastAsia"/>
                <w:color w:val="auto"/>
                <w:kern w:val="0"/>
                <w:sz w:val="21"/>
                <w:szCs w:val="21"/>
                <w:highlight w:val="none"/>
                <w:lang w:val="en-US" w:eastAsia="zh-CN" w:bidi="ar"/>
              </w:rPr>
              <w:t>3</w:t>
            </w:r>
            <w:r>
              <w:rPr>
                <w:rStyle w:val="7"/>
                <w:rFonts w:hint="default"/>
                <w:color w:val="auto"/>
                <w:kern w:val="0"/>
                <w:sz w:val="21"/>
                <w:szCs w:val="21"/>
                <w:highlight w:val="none"/>
                <w:lang w:val="en-US" w:eastAsia="zh-CN" w:bidi="ar"/>
              </w:rPr>
              <w:t>分，AAAA得</w:t>
            </w:r>
            <w:r>
              <w:rPr>
                <w:rStyle w:val="7"/>
                <w:rFonts w:hint="eastAsia"/>
                <w:color w:val="auto"/>
                <w:kern w:val="0"/>
                <w:sz w:val="21"/>
                <w:szCs w:val="21"/>
                <w:highlight w:val="none"/>
                <w:lang w:val="en-US" w:eastAsia="zh-CN" w:bidi="ar"/>
              </w:rPr>
              <w:t>1</w:t>
            </w:r>
            <w:r>
              <w:rPr>
                <w:rStyle w:val="7"/>
                <w:rFonts w:hint="default"/>
                <w:color w:val="auto"/>
                <w:kern w:val="0"/>
                <w:sz w:val="21"/>
                <w:szCs w:val="21"/>
                <w:highlight w:val="none"/>
                <w:lang w:val="en-US" w:eastAsia="zh-CN" w:bidi="ar"/>
              </w:rPr>
              <w:t>分。</w:t>
            </w:r>
          </w:p>
          <w:p>
            <w:pPr>
              <w:pStyle w:val="2"/>
              <w:ind w:firstLine="0" w:firstLineChars="0"/>
              <w:jc w:val="left"/>
              <w:rPr>
                <w:rStyle w:val="7"/>
                <w:rFonts w:hint="default"/>
                <w:color w:val="auto"/>
                <w:kern w:val="0"/>
                <w:sz w:val="21"/>
                <w:szCs w:val="21"/>
                <w:highlight w:val="none"/>
                <w:lang w:val="en-US" w:eastAsia="zh-CN" w:bidi="ar"/>
              </w:rPr>
            </w:pPr>
            <w:r>
              <w:rPr>
                <w:rStyle w:val="7"/>
                <w:rFonts w:hint="default"/>
                <w:color w:val="auto"/>
                <w:kern w:val="0"/>
                <w:sz w:val="21"/>
                <w:szCs w:val="21"/>
                <w:highlight w:val="none"/>
                <w:lang w:val="en-US" w:eastAsia="zh-CN" w:bidi="ar"/>
              </w:rPr>
              <w:t>注：本项最高得</w:t>
            </w:r>
            <w:r>
              <w:rPr>
                <w:rStyle w:val="7"/>
                <w:rFonts w:hint="eastAsia"/>
                <w:color w:val="auto"/>
                <w:kern w:val="0"/>
                <w:sz w:val="21"/>
                <w:szCs w:val="21"/>
                <w:highlight w:val="none"/>
                <w:lang w:val="en-US" w:eastAsia="zh-CN" w:bidi="ar"/>
              </w:rPr>
              <w:t>9</w:t>
            </w:r>
            <w:r>
              <w:rPr>
                <w:rStyle w:val="7"/>
                <w:rFonts w:hint="default"/>
                <w:color w:val="auto"/>
                <w:kern w:val="0"/>
                <w:sz w:val="21"/>
                <w:szCs w:val="21"/>
                <w:highlight w:val="none"/>
                <w:lang w:val="en-US" w:eastAsia="zh-CN" w:bidi="ar"/>
              </w:rPr>
              <w:t>分。</w:t>
            </w:r>
          </w:p>
          <w:p>
            <w:pPr>
              <w:pStyle w:val="2"/>
              <w:ind w:firstLine="0" w:firstLineChars="0"/>
              <w:jc w:val="left"/>
              <w:rPr>
                <w:rStyle w:val="7"/>
                <w:rFonts w:hint="eastAsia"/>
                <w:color w:val="auto"/>
                <w:kern w:val="0"/>
                <w:sz w:val="21"/>
                <w:szCs w:val="21"/>
                <w:highlight w:val="none"/>
                <w:lang w:val="en-US" w:eastAsia="zh-CN" w:bidi="ar"/>
              </w:rPr>
            </w:pPr>
            <w:r>
              <w:rPr>
                <w:rStyle w:val="7"/>
                <w:rFonts w:hint="default"/>
                <w:color w:val="auto"/>
                <w:kern w:val="0"/>
                <w:sz w:val="21"/>
                <w:szCs w:val="21"/>
                <w:highlight w:val="none"/>
                <w:lang w:val="en-US" w:eastAsia="zh-CN" w:bidi="ar"/>
              </w:rPr>
              <w:t>（证明材料：认证范围需包含中央空调能源管理控制系统、照明控制系统的售后服务</w:t>
            </w:r>
            <w:r>
              <w:rPr>
                <w:rStyle w:val="7"/>
                <w:rFonts w:hint="eastAsia"/>
                <w:color w:val="auto"/>
                <w:kern w:val="0"/>
                <w:sz w:val="21"/>
                <w:szCs w:val="21"/>
                <w:highlight w:val="none"/>
                <w:lang w:val="en-US" w:eastAsia="zh-CN" w:bidi="ar"/>
              </w:rPr>
              <w:t>；</w:t>
            </w:r>
            <w:r>
              <w:rPr>
                <w:rStyle w:val="7"/>
                <w:rFonts w:hint="default"/>
                <w:color w:val="auto"/>
                <w:kern w:val="0"/>
                <w:sz w:val="21"/>
                <w:szCs w:val="21"/>
                <w:highlight w:val="none"/>
                <w:lang w:val="en-US" w:eastAsia="zh-CN" w:bidi="ar"/>
              </w:rPr>
              <w:t>须提供证书复制件及全国认证认可信息公共服务平台(http://cx.cnca.cn)查询网页的截图，否则不得分。）</w:t>
            </w:r>
          </w:p>
        </w:tc>
        <w:tc>
          <w:tcPr>
            <w:tcW w:w="950" w:type="dxa"/>
            <w:noWrap w:val="0"/>
            <w:vAlign w:val="center"/>
          </w:tcPr>
          <w:p>
            <w:pPr>
              <w:pStyle w:val="2"/>
              <w:ind w:firstLine="0" w:firstLineChars="0"/>
              <w:jc w:val="center"/>
              <w:rPr>
                <w:rStyle w:val="7"/>
                <w:rFonts w:hint="eastAsia"/>
                <w:kern w:val="0"/>
                <w:sz w:val="21"/>
                <w:szCs w:val="21"/>
                <w:highlight w:val="none"/>
                <w:lang w:val="en-US" w:eastAsia="zh-CN" w:bidi="ar"/>
              </w:rPr>
            </w:pPr>
          </w:p>
          <w:p>
            <w:pPr>
              <w:pStyle w:val="2"/>
              <w:ind w:firstLine="0" w:firstLineChars="0"/>
              <w:jc w:val="center"/>
              <w:rPr>
                <w:rStyle w:val="7"/>
                <w:rFonts w:hint="default"/>
                <w:kern w:val="0"/>
                <w:sz w:val="21"/>
                <w:szCs w:val="21"/>
                <w:highlight w:val="none"/>
                <w:lang w:val="en-US" w:eastAsia="zh-CN" w:bidi="ar"/>
              </w:rPr>
            </w:pPr>
            <w:r>
              <w:rPr>
                <w:rStyle w:val="7"/>
                <w:rFonts w:hint="eastAsia"/>
                <w:kern w:val="0"/>
                <w:sz w:val="21"/>
                <w:szCs w:val="21"/>
                <w:highlight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0" w:hRule="atLeast"/>
        </w:trPr>
        <w:tc>
          <w:tcPr>
            <w:tcW w:w="1144" w:type="dxa"/>
            <w:noWrap w:val="0"/>
            <w:vAlign w:val="center"/>
          </w:tcPr>
          <w:p>
            <w:pPr>
              <w:pStyle w:val="2"/>
              <w:ind w:firstLine="0" w:firstLineChars="0"/>
              <w:jc w:val="center"/>
              <w:rPr>
                <w:rStyle w:val="7"/>
                <w:rFonts w:hint="eastAsia"/>
                <w:color w:val="auto"/>
                <w:kern w:val="0"/>
                <w:sz w:val="21"/>
                <w:szCs w:val="21"/>
                <w:highlight w:val="none"/>
                <w:lang w:val="en-US" w:eastAsia="zh-CN" w:bidi="ar"/>
              </w:rPr>
            </w:pPr>
            <w:r>
              <w:rPr>
                <w:rStyle w:val="7"/>
                <w:rFonts w:hint="eastAsia"/>
                <w:color w:val="auto"/>
                <w:kern w:val="0"/>
                <w:sz w:val="21"/>
                <w:szCs w:val="21"/>
                <w:highlight w:val="none"/>
                <w:lang w:val="en-US" w:eastAsia="zh-CN" w:bidi="ar"/>
              </w:rPr>
              <w:t>5</w:t>
            </w:r>
          </w:p>
        </w:tc>
        <w:tc>
          <w:tcPr>
            <w:tcW w:w="1915" w:type="dxa"/>
            <w:noWrap w:val="0"/>
            <w:vAlign w:val="center"/>
          </w:tcPr>
          <w:p>
            <w:pPr>
              <w:pStyle w:val="2"/>
              <w:ind w:firstLine="0" w:firstLineChars="0"/>
              <w:jc w:val="center"/>
              <w:rPr>
                <w:rStyle w:val="7"/>
                <w:rFonts w:hint="default"/>
                <w:color w:val="auto"/>
                <w:kern w:val="0"/>
                <w:sz w:val="21"/>
                <w:szCs w:val="21"/>
                <w:highlight w:val="none"/>
                <w:lang w:val="en-US" w:eastAsia="zh-CN" w:bidi="ar"/>
              </w:rPr>
            </w:pPr>
            <w:r>
              <w:rPr>
                <w:rStyle w:val="7"/>
                <w:rFonts w:hint="eastAsia"/>
                <w:color w:val="auto"/>
                <w:kern w:val="0"/>
                <w:sz w:val="21"/>
                <w:szCs w:val="21"/>
                <w:highlight w:val="none"/>
                <w:lang w:val="en-US" w:eastAsia="zh-CN" w:bidi="ar"/>
              </w:rPr>
              <w:t>节能改造业绩与节能率证明</w:t>
            </w:r>
          </w:p>
        </w:tc>
        <w:tc>
          <w:tcPr>
            <w:tcW w:w="5111" w:type="dxa"/>
            <w:noWrap w:val="0"/>
            <w:vAlign w:val="center"/>
          </w:tcPr>
          <w:p>
            <w:pPr>
              <w:pStyle w:val="2"/>
              <w:ind w:firstLine="0" w:firstLineChars="0"/>
              <w:jc w:val="center"/>
              <w:rPr>
                <w:rStyle w:val="7"/>
                <w:rFonts w:hint="eastAsia"/>
                <w:color w:val="auto"/>
                <w:kern w:val="0"/>
                <w:sz w:val="21"/>
                <w:szCs w:val="21"/>
                <w:highlight w:val="none"/>
                <w:lang w:val="en-US" w:eastAsia="zh-CN" w:bidi="ar"/>
              </w:rPr>
            </w:pPr>
            <w:r>
              <w:rPr>
                <w:rStyle w:val="7"/>
                <w:rFonts w:hint="eastAsia"/>
                <w:color w:val="auto"/>
                <w:kern w:val="0"/>
                <w:sz w:val="21"/>
                <w:szCs w:val="21"/>
                <w:highlight w:val="none"/>
                <w:lang w:val="en-US" w:eastAsia="zh-CN" w:bidi="ar"/>
              </w:rPr>
              <w:t xml:space="preserve">    ①近三年节能改造、合同能源管理类项目合同，每提供一份合同得4分，满分20分。</w:t>
            </w:r>
          </w:p>
          <w:p>
            <w:pPr>
              <w:pStyle w:val="2"/>
              <w:ind w:firstLine="0" w:firstLineChars="0"/>
              <w:jc w:val="center"/>
              <w:rPr>
                <w:rStyle w:val="7"/>
                <w:rFonts w:hint="default"/>
                <w:color w:val="auto"/>
                <w:kern w:val="0"/>
                <w:sz w:val="21"/>
                <w:szCs w:val="21"/>
                <w:highlight w:val="none"/>
                <w:lang w:val="en-US" w:eastAsia="zh-CN" w:bidi="ar"/>
              </w:rPr>
            </w:pPr>
            <w:r>
              <w:rPr>
                <w:rStyle w:val="7"/>
                <w:rFonts w:hint="default"/>
                <w:color w:val="auto"/>
                <w:kern w:val="0"/>
                <w:sz w:val="21"/>
                <w:szCs w:val="21"/>
                <w:highlight w:val="none"/>
                <w:lang w:val="en-US" w:eastAsia="zh-CN" w:bidi="ar"/>
              </w:rPr>
              <w:t>项目开具增值税发票金额累计</w:t>
            </w:r>
            <w:r>
              <w:rPr>
                <w:rStyle w:val="7"/>
                <w:rFonts w:hint="eastAsia"/>
                <w:color w:val="auto"/>
                <w:kern w:val="0"/>
                <w:sz w:val="21"/>
                <w:szCs w:val="21"/>
                <w:highlight w:val="none"/>
                <w:lang w:val="en-US" w:eastAsia="zh-CN" w:bidi="ar"/>
              </w:rPr>
              <w:t>100</w:t>
            </w:r>
            <w:r>
              <w:rPr>
                <w:rStyle w:val="7"/>
                <w:rFonts w:hint="default"/>
                <w:color w:val="auto"/>
                <w:kern w:val="0"/>
                <w:sz w:val="21"/>
                <w:szCs w:val="21"/>
                <w:highlight w:val="none"/>
                <w:lang w:val="en-US" w:eastAsia="zh-CN" w:bidi="ar"/>
              </w:rPr>
              <w:t>万元及以上的合同能源管理</w:t>
            </w:r>
            <w:r>
              <w:rPr>
                <w:rStyle w:val="7"/>
                <w:rFonts w:hint="eastAsia"/>
                <w:color w:val="auto"/>
                <w:kern w:val="0"/>
                <w:sz w:val="21"/>
                <w:szCs w:val="21"/>
                <w:highlight w:val="none"/>
                <w:lang w:val="en-US" w:eastAsia="zh-CN" w:bidi="ar"/>
              </w:rPr>
              <w:t>或节能改造</w:t>
            </w:r>
            <w:r>
              <w:rPr>
                <w:rStyle w:val="7"/>
                <w:rFonts w:hint="default"/>
                <w:color w:val="auto"/>
                <w:kern w:val="0"/>
                <w:sz w:val="21"/>
                <w:szCs w:val="21"/>
                <w:highlight w:val="none"/>
                <w:lang w:val="en-US" w:eastAsia="zh-CN" w:bidi="ar"/>
              </w:rPr>
              <w:t>项目；（证明材料：同时提供合同及增值税发票复制件。备注：1、以上证明材料无法体现相关规模化指标的，可以提供经业主盖章的证明材料；2、载明信息不一致的以合同内容为准。）</w:t>
            </w:r>
          </w:p>
          <w:p>
            <w:pPr>
              <w:widowControl/>
              <w:ind w:firstLine="420" w:firstLineChars="200"/>
              <w:jc w:val="left"/>
              <w:textAlignment w:val="center"/>
              <w:rPr>
                <w:rStyle w:val="7"/>
                <w:rFonts w:hint="default"/>
                <w:color w:val="auto"/>
                <w:kern w:val="0"/>
                <w:sz w:val="21"/>
                <w:szCs w:val="21"/>
                <w:highlight w:val="none"/>
                <w:lang w:val="en-US" w:eastAsia="zh-CN" w:bidi="ar"/>
              </w:rPr>
            </w:pPr>
            <w:r>
              <w:rPr>
                <w:rStyle w:val="7"/>
                <w:rFonts w:hint="eastAsia"/>
                <w:color w:val="auto"/>
                <w:kern w:val="0"/>
                <w:sz w:val="21"/>
                <w:szCs w:val="21"/>
                <w:highlight w:val="none"/>
                <w:lang w:val="en-US" w:eastAsia="zh-CN" w:bidi="ar"/>
              </w:rPr>
              <w:t>②</w:t>
            </w:r>
            <w:r>
              <w:rPr>
                <w:rStyle w:val="7"/>
                <w:rFonts w:hint="default"/>
                <w:color w:val="auto"/>
                <w:kern w:val="0"/>
                <w:sz w:val="21"/>
                <w:szCs w:val="21"/>
                <w:highlight w:val="none"/>
                <w:lang w:val="en-US" w:eastAsia="zh-CN" w:bidi="ar"/>
              </w:rPr>
              <w:t>以上项目</w:t>
            </w:r>
            <w:r>
              <w:rPr>
                <w:rStyle w:val="7"/>
                <w:rFonts w:hint="eastAsia"/>
                <w:color w:val="auto"/>
                <w:kern w:val="0"/>
                <w:sz w:val="21"/>
                <w:szCs w:val="21"/>
                <w:highlight w:val="none"/>
                <w:lang w:val="en-US" w:eastAsia="zh-CN" w:bidi="ar"/>
              </w:rPr>
              <w:t>业绩</w:t>
            </w:r>
            <w:r>
              <w:rPr>
                <w:rStyle w:val="7"/>
                <w:rFonts w:hint="default"/>
                <w:color w:val="auto"/>
                <w:kern w:val="0"/>
                <w:sz w:val="21"/>
                <w:szCs w:val="21"/>
                <w:highlight w:val="none"/>
                <w:lang w:val="en-US" w:eastAsia="zh-CN" w:bidi="ar"/>
              </w:rPr>
              <w:t>中，同时具有节能率在2</w:t>
            </w:r>
            <w:r>
              <w:rPr>
                <w:rStyle w:val="7"/>
                <w:rFonts w:hint="eastAsia"/>
                <w:color w:val="auto"/>
                <w:kern w:val="0"/>
                <w:sz w:val="21"/>
                <w:szCs w:val="21"/>
                <w:highlight w:val="none"/>
                <w:lang w:val="en-US" w:eastAsia="zh-CN" w:bidi="ar"/>
              </w:rPr>
              <w:t>0</w:t>
            </w:r>
            <w:r>
              <w:rPr>
                <w:rStyle w:val="7"/>
                <w:rFonts w:hint="default"/>
                <w:color w:val="auto"/>
                <w:kern w:val="0"/>
                <w:sz w:val="21"/>
                <w:szCs w:val="21"/>
                <w:highlight w:val="none"/>
                <w:lang w:val="en-US" w:eastAsia="zh-CN" w:bidi="ar"/>
              </w:rPr>
              <w:t>%及以上的项目，</w:t>
            </w:r>
            <w:r>
              <w:rPr>
                <w:rStyle w:val="7"/>
                <w:rFonts w:hint="default"/>
                <w:color w:val="auto"/>
                <w:kern w:val="0"/>
                <w:sz w:val="21"/>
                <w:szCs w:val="21"/>
                <w:highlight w:val="none"/>
                <w:lang w:bidi="ar"/>
              </w:rPr>
              <w:t>每有1个得</w:t>
            </w:r>
            <w:r>
              <w:rPr>
                <w:rStyle w:val="7"/>
                <w:rFonts w:hint="eastAsia"/>
                <w:color w:val="auto"/>
                <w:kern w:val="0"/>
                <w:sz w:val="21"/>
                <w:szCs w:val="21"/>
                <w:highlight w:val="none"/>
                <w:lang w:val="en-US" w:eastAsia="zh-CN" w:bidi="ar"/>
              </w:rPr>
              <w:t>2</w:t>
            </w:r>
            <w:r>
              <w:rPr>
                <w:rStyle w:val="7"/>
                <w:rFonts w:hint="default"/>
                <w:color w:val="auto"/>
                <w:kern w:val="0"/>
                <w:sz w:val="21"/>
                <w:szCs w:val="21"/>
                <w:highlight w:val="none"/>
                <w:lang w:bidi="ar"/>
              </w:rPr>
              <w:t>分</w:t>
            </w:r>
            <w:r>
              <w:rPr>
                <w:rStyle w:val="7"/>
                <w:rFonts w:hint="default"/>
                <w:color w:val="auto"/>
                <w:kern w:val="0"/>
                <w:sz w:val="21"/>
                <w:szCs w:val="21"/>
                <w:highlight w:val="none"/>
                <w:lang w:eastAsia="zh-CN" w:bidi="ar"/>
              </w:rPr>
              <w:t>，</w:t>
            </w:r>
            <w:r>
              <w:rPr>
                <w:rStyle w:val="7"/>
                <w:rFonts w:hint="default"/>
                <w:color w:val="auto"/>
                <w:kern w:val="0"/>
                <w:sz w:val="21"/>
                <w:szCs w:val="21"/>
                <w:highlight w:val="none"/>
                <w:lang w:bidi="ar"/>
              </w:rPr>
              <w:t>最高得</w:t>
            </w:r>
            <w:r>
              <w:rPr>
                <w:rStyle w:val="7"/>
                <w:rFonts w:hint="eastAsia"/>
                <w:color w:val="auto"/>
                <w:kern w:val="0"/>
                <w:sz w:val="21"/>
                <w:szCs w:val="21"/>
                <w:highlight w:val="none"/>
                <w:lang w:val="en-US" w:eastAsia="zh-CN" w:bidi="ar"/>
              </w:rPr>
              <w:t>6</w:t>
            </w:r>
            <w:r>
              <w:rPr>
                <w:rStyle w:val="7"/>
                <w:rFonts w:hint="default"/>
                <w:color w:val="auto"/>
                <w:kern w:val="0"/>
                <w:sz w:val="21"/>
                <w:szCs w:val="21"/>
                <w:highlight w:val="none"/>
                <w:lang w:bidi="ar"/>
              </w:rPr>
              <w:t>分</w:t>
            </w:r>
            <w:r>
              <w:rPr>
                <w:rStyle w:val="7"/>
                <w:rFonts w:hint="default"/>
                <w:color w:val="auto"/>
                <w:kern w:val="0"/>
                <w:sz w:val="21"/>
                <w:szCs w:val="21"/>
                <w:highlight w:val="none"/>
                <w:lang w:eastAsia="zh-CN" w:bidi="ar"/>
              </w:rPr>
              <w:t>；</w:t>
            </w:r>
          </w:p>
          <w:p>
            <w:pPr>
              <w:widowControl/>
              <w:ind w:firstLine="420" w:firstLineChars="200"/>
              <w:jc w:val="center"/>
              <w:textAlignment w:val="center"/>
              <w:rPr>
                <w:rStyle w:val="7"/>
                <w:rFonts w:hint="default"/>
                <w:color w:val="auto"/>
                <w:kern w:val="0"/>
                <w:sz w:val="21"/>
                <w:szCs w:val="21"/>
                <w:highlight w:val="none"/>
                <w:lang w:eastAsia="zh-CN" w:bidi="ar"/>
              </w:rPr>
            </w:pPr>
            <w:r>
              <w:rPr>
                <w:rStyle w:val="7"/>
                <w:rFonts w:hint="default"/>
                <w:color w:val="auto"/>
                <w:kern w:val="0"/>
                <w:sz w:val="21"/>
                <w:szCs w:val="21"/>
                <w:highlight w:val="none"/>
                <w:lang w:eastAsia="zh-CN" w:bidi="ar"/>
              </w:rPr>
              <w:t>（</w:t>
            </w:r>
            <w:r>
              <w:rPr>
                <w:rStyle w:val="7"/>
                <w:rFonts w:hint="default"/>
                <w:color w:val="auto"/>
                <w:kern w:val="0"/>
                <w:sz w:val="21"/>
                <w:szCs w:val="21"/>
                <w:highlight w:val="none"/>
                <w:lang w:val="en-US" w:eastAsia="zh-CN" w:bidi="ar"/>
              </w:rPr>
              <w:t>证明材料：提供第三方节能率检测报告或者业主盖章的节能数据确认单</w:t>
            </w:r>
            <w:r>
              <w:rPr>
                <w:rStyle w:val="7"/>
                <w:rFonts w:hint="default"/>
                <w:color w:val="auto"/>
                <w:kern w:val="0"/>
                <w:sz w:val="21"/>
                <w:szCs w:val="21"/>
                <w:highlight w:val="none"/>
                <w:lang w:bidi="ar"/>
              </w:rPr>
              <w:t>，否则不得分</w:t>
            </w:r>
            <w:r>
              <w:rPr>
                <w:rStyle w:val="7"/>
                <w:rFonts w:hint="default"/>
                <w:color w:val="auto"/>
                <w:kern w:val="0"/>
                <w:sz w:val="21"/>
                <w:szCs w:val="21"/>
                <w:highlight w:val="none"/>
                <w:lang w:eastAsia="zh-CN" w:bidi="ar"/>
              </w:rPr>
              <w:t>）</w:t>
            </w:r>
            <w:r>
              <w:rPr>
                <w:rStyle w:val="7"/>
                <w:rFonts w:hint="eastAsia"/>
                <w:color w:val="auto"/>
                <w:kern w:val="0"/>
                <w:sz w:val="21"/>
                <w:szCs w:val="21"/>
                <w:highlight w:val="none"/>
                <w:lang w:eastAsia="zh-CN" w:bidi="ar"/>
              </w:rPr>
              <w:t>。</w:t>
            </w:r>
          </w:p>
          <w:p>
            <w:pPr>
              <w:pStyle w:val="2"/>
              <w:ind w:firstLine="0" w:firstLineChars="0"/>
              <w:jc w:val="center"/>
              <w:rPr>
                <w:rStyle w:val="7"/>
                <w:rFonts w:hint="default"/>
                <w:color w:val="auto"/>
                <w:kern w:val="0"/>
                <w:sz w:val="21"/>
                <w:szCs w:val="21"/>
                <w:highlight w:val="none"/>
                <w:lang w:val="en-US" w:eastAsia="zh-CN" w:bidi="ar"/>
              </w:rPr>
            </w:pPr>
            <w:r>
              <w:rPr>
                <w:rStyle w:val="7"/>
                <w:rFonts w:hint="eastAsia"/>
                <w:color w:val="auto"/>
                <w:kern w:val="0"/>
                <w:sz w:val="21"/>
                <w:szCs w:val="21"/>
                <w:highlight w:val="none"/>
                <w:lang w:val="en-US" w:eastAsia="zh-CN" w:bidi="ar"/>
              </w:rPr>
              <w:t xml:space="preserve">  ③公共建筑能效提升示范项目业绩，供应商人需提供公共建筑能效提升示范项目业绩案例，必须提供以下内容：①与最终用户签订的合同；②合同核实单位、联系人及联系电话。③政府网站发布的公共建筑能效提升示范项目立项公示截图并加盖投标人公章，每提供一个业绩得3 分，最高得12分；（附合同及政府网站发布的公共建筑能效提升示范项目立项公示截图并加盖公章）</w:t>
            </w:r>
          </w:p>
          <w:p>
            <w:pPr>
              <w:pStyle w:val="2"/>
              <w:ind w:firstLine="0" w:firstLineChars="0"/>
              <w:jc w:val="center"/>
              <w:rPr>
                <w:rStyle w:val="7"/>
                <w:rFonts w:hint="eastAsia"/>
                <w:color w:val="auto"/>
                <w:kern w:val="0"/>
                <w:sz w:val="21"/>
                <w:szCs w:val="21"/>
                <w:highlight w:val="none"/>
                <w:lang w:val="en-US" w:eastAsia="zh-CN" w:bidi="ar"/>
              </w:rPr>
            </w:pPr>
          </w:p>
        </w:tc>
        <w:tc>
          <w:tcPr>
            <w:tcW w:w="950" w:type="dxa"/>
            <w:noWrap w:val="0"/>
            <w:vAlign w:val="center"/>
          </w:tcPr>
          <w:p>
            <w:pPr>
              <w:pStyle w:val="2"/>
              <w:ind w:firstLine="0" w:firstLineChars="0"/>
              <w:jc w:val="center"/>
              <w:rPr>
                <w:rStyle w:val="7"/>
                <w:rFonts w:hint="eastAsia"/>
                <w:kern w:val="0"/>
                <w:sz w:val="21"/>
                <w:szCs w:val="21"/>
                <w:highlight w:val="none"/>
                <w:lang w:val="en-US" w:eastAsia="zh-CN" w:bidi="ar"/>
              </w:rPr>
            </w:pPr>
          </w:p>
          <w:p>
            <w:pPr>
              <w:pStyle w:val="2"/>
              <w:ind w:firstLine="0" w:firstLineChars="0"/>
              <w:jc w:val="center"/>
              <w:rPr>
                <w:rStyle w:val="7"/>
                <w:rFonts w:hint="default"/>
                <w:kern w:val="0"/>
                <w:sz w:val="21"/>
                <w:szCs w:val="21"/>
                <w:highlight w:val="none"/>
                <w:lang w:val="en-US" w:eastAsia="zh-CN" w:bidi="ar"/>
              </w:rPr>
            </w:pPr>
            <w:r>
              <w:rPr>
                <w:rStyle w:val="7"/>
                <w:rFonts w:hint="eastAsia"/>
                <w:kern w:val="0"/>
                <w:sz w:val="21"/>
                <w:szCs w:val="21"/>
                <w:highlight w:val="none"/>
                <w:lang w:val="en-US" w:eastAsia="zh-CN" w:bidi="ar"/>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trPr>
        <w:tc>
          <w:tcPr>
            <w:tcW w:w="1144" w:type="dxa"/>
            <w:noWrap w:val="0"/>
            <w:vAlign w:val="center"/>
          </w:tcPr>
          <w:p>
            <w:pPr>
              <w:pStyle w:val="2"/>
              <w:ind w:firstLine="0" w:firstLineChars="0"/>
              <w:jc w:val="center"/>
              <w:rPr>
                <w:rStyle w:val="7"/>
                <w:rFonts w:hint="eastAsia"/>
                <w:color w:val="auto"/>
                <w:kern w:val="0"/>
                <w:sz w:val="21"/>
                <w:szCs w:val="21"/>
                <w:highlight w:val="none"/>
                <w:lang w:val="en-US" w:eastAsia="zh-CN" w:bidi="ar"/>
              </w:rPr>
            </w:pPr>
          </w:p>
        </w:tc>
        <w:tc>
          <w:tcPr>
            <w:tcW w:w="1915" w:type="dxa"/>
            <w:vMerge w:val="restart"/>
            <w:noWrap w:val="0"/>
            <w:vAlign w:val="center"/>
          </w:tcPr>
          <w:p>
            <w:pPr>
              <w:pStyle w:val="2"/>
              <w:ind w:firstLine="0" w:firstLineChars="0"/>
              <w:jc w:val="center"/>
              <w:rPr>
                <w:rStyle w:val="7"/>
                <w:rFonts w:hint="eastAsia"/>
                <w:color w:val="auto"/>
                <w:kern w:val="0"/>
                <w:sz w:val="21"/>
                <w:szCs w:val="21"/>
                <w:highlight w:val="none"/>
                <w:lang w:val="en-US" w:eastAsia="zh-CN" w:bidi="ar"/>
              </w:rPr>
            </w:pPr>
            <w:r>
              <w:rPr>
                <w:rStyle w:val="7"/>
                <w:rFonts w:hint="eastAsia"/>
                <w:color w:val="auto"/>
                <w:kern w:val="0"/>
                <w:sz w:val="21"/>
                <w:szCs w:val="21"/>
                <w:highlight w:val="none"/>
                <w:lang w:val="en-US" w:eastAsia="zh-CN" w:bidi="ar"/>
              </w:rPr>
              <w:t>公司运维人员</w:t>
            </w:r>
          </w:p>
        </w:tc>
        <w:tc>
          <w:tcPr>
            <w:tcW w:w="5111" w:type="dxa"/>
            <w:noWrap w:val="0"/>
            <w:vAlign w:val="center"/>
          </w:tcPr>
          <w:p>
            <w:pPr>
              <w:pStyle w:val="2"/>
              <w:ind w:firstLine="420" w:firstLineChars="200"/>
              <w:jc w:val="left"/>
              <w:rPr>
                <w:rStyle w:val="7"/>
                <w:rFonts w:hint="default"/>
                <w:color w:val="auto"/>
                <w:kern w:val="0"/>
                <w:sz w:val="21"/>
                <w:szCs w:val="21"/>
                <w:highlight w:val="none"/>
                <w:lang w:val="en-US" w:eastAsia="zh-CN" w:bidi="ar"/>
              </w:rPr>
            </w:pPr>
            <w:r>
              <w:rPr>
                <w:rStyle w:val="7"/>
                <w:rFonts w:hint="eastAsia"/>
                <w:color w:val="auto"/>
                <w:kern w:val="0"/>
                <w:sz w:val="21"/>
                <w:szCs w:val="21"/>
                <w:highlight w:val="none"/>
                <w:lang w:val="en-US" w:eastAsia="zh-CN" w:bidi="ar"/>
              </w:rPr>
              <w:t>项目运维负责人具有机电安装相关专业二级注册建造师资质证书得3分，具有暖通相关专业中级工程师职称证书的得1分；同时具备的得加1分。满分5分</w:t>
            </w:r>
          </w:p>
          <w:p>
            <w:pPr>
              <w:pStyle w:val="2"/>
              <w:ind w:firstLine="0" w:firstLineChars="0"/>
              <w:jc w:val="center"/>
              <w:rPr>
                <w:rStyle w:val="7"/>
                <w:rFonts w:hint="eastAsia"/>
                <w:color w:val="auto"/>
                <w:kern w:val="0"/>
                <w:sz w:val="21"/>
                <w:szCs w:val="21"/>
                <w:highlight w:val="none"/>
                <w:lang w:val="en-US" w:eastAsia="zh-CN" w:bidi="ar"/>
              </w:rPr>
            </w:pPr>
            <w:r>
              <w:rPr>
                <w:rStyle w:val="7"/>
                <w:rFonts w:hint="eastAsia"/>
                <w:color w:val="auto"/>
                <w:kern w:val="0"/>
                <w:sz w:val="21"/>
                <w:szCs w:val="21"/>
                <w:highlight w:val="none"/>
                <w:lang w:val="en-US" w:eastAsia="zh-CN" w:bidi="ar"/>
              </w:rPr>
              <w:t>注：须同时提供证书复印件及由社保机构或税务部门出具的在投标截止日前3个月内投标人为上述投标人本单位员工缴纳的社保记录作为证明资料（投标当月不含），并加盖投标人公章。</w:t>
            </w:r>
          </w:p>
        </w:tc>
        <w:tc>
          <w:tcPr>
            <w:tcW w:w="950" w:type="dxa"/>
            <w:noWrap w:val="0"/>
            <w:vAlign w:val="center"/>
          </w:tcPr>
          <w:p>
            <w:pPr>
              <w:pStyle w:val="2"/>
              <w:ind w:firstLine="0" w:firstLineChars="0"/>
              <w:jc w:val="center"/>
              <w:rPr>
                <w:rStyle w:val="7"/>
                <w:rFonts w:hint="default"/>
                <w:kern w:val="0"/>
                <w:sz w:val="21"/>
                <w:szCs w:val="21"/>
                <w:highlight w:val="none"/>
                <w:lang w:val="en-US" w:eastAsia="zh-CN" w:bidi="ar"/>
              </w:rPr>
            </w:pPr>
            <w:r>
              <w:rPr>
                <w:rStyle w:val="7"/>
                <w:rFonts w:hint="eastAsia"/>
                <w:kern w:val="0"/>
                <w:sz w:val="21"/>
                <w:szCs w:val="21"/>
                <w:highlight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trPr>
        <w:tc>
          <w:tcPr>
            <w:tcW w:w="1144" w:type="dxa"/>
            <w:noWrap w:val="0"/>
            <w:vAlign w:val="center"/>
          </w:tcPr>
          <w:p>
            <w:pPr>
              <w:pStyle w:val="2"/>
              <w:ind w:firstLine="0" w:firstLineChars="0"/>
              <w:jc w:val="center"/>
              <w:rPr>
                <w:rStyle w:val="7"/>
                <w:rFonts w:hint="eastAsia"/>
                <w:color w:val="auto"/>
                <w:kern w:val="0"/>
                <w:sz w:val="21"/>
                <w:szCs w:val="21"/>
                <w:highlight w:val="none"/>
                <w:lang w:val="en-US" w:eastAsia="zh-CN" w:bidi="ar"/>
              </w:rPr>
            </w:pPr>
          </w:p>
        </w:tc>
        <w:tc>
          <w:tcPr>
            <w:tcW w:w="1915" w:type="dxa"/>
            <w:vMerge w:val="continue"/>
            <w:noWrap w:val="0"/>
            <w:vAlign w:val="center"/>
          </w:tcPr>
          <w:p>
            <w:pPr>
              <w:pStyle w:val="2"/>
              <w:ind w:firstLine="0" w:firstLineChars="0"/>
              <w:jc w:val="center"/>
              <w:rPr>
                <w:rStyle w:val="7"/>
                <w:rFonts w:hint="eastAsia"/>
                <w:color w:val="auto"/>
                <w:kern w:val="0"/>
                <w:sz w:val="21"/>
                <w:szCs w:val="21"/>
                <w:highlight w:val="none"/>
                <w:lang w:val="en-US" w:eastAsia="zh-CN" w:bidi="ar"/>
              </w:rPr>
            </w:pPr>
          </w:p>
        </w:tc>
        <w:tc>
          <w:tcPr>
            <w:tcW w:w="5111" w:type="dxa"/>
            <w:noWrap w:val="0"/>
            <w:vAlign w:val="center"/>
          </w:tcPr>
          <w:p>
            <w:pPr>
              <w:pStyle w:val="2"/>
              <w:ind w:firstLine="0" w:firstLineChars="0"/>
              <w:jc w:val="center"/>
              <w:rPr>
                <w:rStyle w:val="7"/>
                <w:rFonts w:hint="eastAsia"/>
                <w:color w:val="auto"/>
                <w:kern w:val="0"/>
                <w:sz w:val="21"/>
                <w:szCs w:val="21"/>
                <w:highlight w:val="none"/>
                <w:lang w:val="en-US" w:eastAsia="zh-CN" w:bidi="ar"/>
              </w:rPr>
            </w:pPr>
            <w:r>
              <w:rPr>
                <w:rStyle w:val="7"/>
                <w:rFonts w:hint="eastAsia"/>
                <w:color w:val="auto"/>
                <w:kern w:val="0"/>
                <w:sz w:val="21"/>
                <w:szCs w:val="21"/>
                <w:highlight w:val="none"/>
                <w:lang w:val="en-US" w:eastAsia="zh-CN" w:bidi="ar"/>
              </w:rPr>
              <w:t>除项目负责人外</w:t>
            </w:r>
          </w:p>
          <w:p>
            <w:pPr>
              <w:pStyle w:val="2"/>
              <w:ind w:firstLine="0" w:firstLineChars="0"/>
              <w:jc w:val="center"/>
              <w:rPr>
                <w:rStyle w:val="7"/>
                <w:rFonts w:hint="eastAsia"/>
                <w:color w:val="auto"/>
                <w:kern w:val="0"/>
                <w:sz w:val="21"/>
                <w:szCs w:val="21"/>
                <w:highlight w:val="none"/>
                <w:lang w:val="en-US" w:eastAsia="zh-CN" w:bidi="ar"/>
              </w:rPr>
            </w:pPr>
            <w:r>
              <w:rPr>
                <w:rStyle w:val="7"/>
                <w:rFonts w:hint="eastAsia"/>
                <w:color w:val="auto"/>
                <w:kern w:val="0"/>
                <w:sz w:val="21"/>
                <w:szCs w:val="21"/>
                <w:highlight w:val="none"/>
                <w:lang w:val="en-US" w:eastAsia="zh-CN" w:bidi="ar"/>
              </w:rPr>
              <w:t>1、项目组成员具有机电类或暖通相关专业（专业以证书为准）中级及以上职称得2分/人，初级职称得1分/人。满分9分</w:t>
            </w:r>
          </w:p>
          <w:p>
            <w:pPr>
              <w:pStyle w:val="2"/>
              <w:ind w:firstLine="0" w:firstLineChars="0"/>
              <w:jc w:val="center"/>
              <w:rPr>
                <w:rStyle w:val="7"/>
                <w:rFonts w:hint="eastAsia"/>
                <w:color w:val="auto"/>
                <w:kern w:val="0"/>
                <w:sz w:val="21"/>
                <w:szCs w:val="21"/>
                <w:highlight w:val="none"/>
                <w:lang w:val="en-US" w:eastAsia="zh-CN" w:bidi="ar"/>
              </w:rPr>
            </w:pPr>
            <w:r>
              <w:rPr>
                <w:rStyle w:val="7"/>
                <w:rFonts w:hint="eastAsia"/>
                <w:color w:val="auto"/>
                <w:kern w:val="0"/>
                <w:sz w:val="21"/>
                <w:szCs w:val="21"/>
                <w:highlight w:val="none"/>
                <w:lang w:val="en-US" w:eastAsia="zh-CN" w:bidi="ar"/>
              </w:rPr>
              <w:t>注：须同时提供职称证书复印件及由社保机构或税务部门出具的在本项目投标截止日前3个月内投标人为上述投标人本单位员工缴纳的社保记录作为证明资料（投标当月不含），并加盖投标人公章。</w:t>
            </w:r>
          </w:p>
        </w:tc>
        <w:tc>
          <w:tcPr>
            <w:tcW w:w="950" w:type="dxa"/>
            <w:noWrap w:val="0"/>
            <w:vAlign w:val="center"/>
          </w:tcPr>
          <w:p>
            <w:pPr>
              <w:pStyle w:val="2"/>
              <w:ind w:firstLine="0" w:firstLineChars="0"/>
              <w:jc w:val="center"/>
              <w:rPr>
                <w:rStyle w:val="7"/>
                <w:rFonts w:hint="default"/>
                <w:kern w:val="0"/>
                <w:sz w:val="21"/>
                <w:szCs w:val="21"/>
                <w:highlight w:val="none"/>
                <w:lang w:val="en-US" w:eastAsia="zh-CN" w:bidi="ar"/>
              </w:rPr>
            </w:pPr>
            <w:r>
              <w:rPr>
                <w:rStyle w:val="7"/>
                <w:rFonts w:hint="eastAsia"/>
                <w:kern w:val="0"/>
                <w:sz w:val="21"/>
                <w:szCs w:val="21"/>
                <w:highlight w:val="none"/>
                <w:lang w:val="en-US" w:eastAsia="zh-CN" w:bidi="ar"/>
              </w:rPr>
              <w:t>9</w:t>
            </w:r>
          </w:p>
        </w:tc>
      </w:tr>
    </w:tbl>
    <w:p>
      <w:pPr>
        <w:pStyle w:val="2"/>
        <w:ind w:firstLine="0" w:firstLineChars="0"/>
        <w:jc w:val="left"/>
        <w:rPr>
          <w:rStyle w:val="7"/>
          <w:rFonts w:hint="eastAsia"/>
          <w:kern w:val="0"/>
          <w:sz w:val="21"/>
          <w:szCs w:val="21"/>
          <w:highlight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1822DD"/>
    <w:rsid w:val="040A0316"/>
    <w:rsid w:val="0D055A12"/>
    <w:rsid w:val="111822DD"/>
    <w:rsid w:val="188C78FE"/>
    <w:rsid w:val="1EC34A43"/>
    <w:rsid w:val="5EE32F48"/>
    <w:rsid w:val="6A927831"/>
    <w:rsid w:val="707A66BA"/>
    <w:rsid w:val="73FC4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cs="Times New Roma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customStyle="1" w:styleId="7">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1440</Words>
  <Characters>1525</Characters>
  <Lines>0</Lines>
  <Paragraphs>0</Paragraphs>
  <TotalTime>7</TotalTime>
  <ScaleCrop>false</ScaleCrop>
  <LinksUpToDate>false</LinksUpToDate>
  <CharactersWithSpaces>1553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2025-11-06T02:10:00Z</dcterms:created>
  <dc:creator>浩奇心害死猫</dc:creator>
  <cp:lastModifiedBy>邱声权</cp:lastModifiedBy>
  <dcterms:modified xsi:type="dcterms:W3CDTF">2025-11-12T00:44:01Z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EACEAC7F4CA84B5FA748B03136A25C89</vt:lpwstr>
  </property>
  <property fmtid="{D5CDD505-2E9C-101B-9397-08002B2CF9AE}" pid="4" name="KSOTemplateDocerSaveRecord">
    <vt:lpwstr>eyJoZGlkIjoiOTI2ZDY5OGYyMTI5ZDIyZmJmYjZhOGI0ZTg2MWVlMTEiLCJ1c2VySWQiOiIzNTM2NDA5NDIifQ==</vt:lpwstr>
  </property>
</Properties>
</file>